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6452" w14:textId="040724D7" w:rsidR="00651C74" w:rsidRDefault="00651C74" w:rsidP="00651C74">
      <w:pPr>
        <w:pStyle w:val="Title"/>
        <w:rPr>
          <w:rFonts w:ascii="Open Sans" w:eastAsia="Calibri" w:hAnsi="Open Sans" w:cs="Calibri"/>
          <w:color w:val="000000" w:themeColor="text1"/>
          <w:sz w:val="36"/>
        </w:rPr>
      </w:pPr>
      <w:r>
        <w:rPr>
          <w:rFonts w:ascii="Open Sans" w:eastAsia="Calibri" w:hAnsi="Open Sans" w:cs="Calibri"/>
          <w:noProof/>
          <w:color w:val="000000" w:themeColor="text1"/>
          <w:sz w:val="36"/>
        </w:rPr>
        <w:drawing>
          <wp:anchor distT="0" distB="0" distL="114300" distR="114300" simplePos="0" relativeHeight="251658240" behindDoc="0" locked="0" layoutInCell="1" allowOverlap="1" wp14:anchorId="7A256BF5" wp14:editId="66487040">
            <wp:simplePos x="0" y="0"/>
            <wp:positionH relativeFrom="column">
              <wp:posOffset>1924685</wp:posOffset>
            </wp:positionH>
            <wp:positionV relativeFrom="paragraph">
              <wp:posOffset>-1347470</wp:posOffset>
            </wp:positionV>
            <wp:extent cx="2095500" cy="111480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n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14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D383D" w14:textId="2BB6A358" w:rsidR="009E5DA1" w:rsidRDefault="009E5DA1" w:rsidP="00651C74">
      <w:pPr>
        <w:pStyle w:val="Title"/>
        <w:rPr>
          <w:rFonts w:ascii="Open Sans" w:eastAsia="Calibri" w:hAnsi="Open Sans" w:cs="Calibri"/>
          <w:color w:val="000000" w:themeColor="text1"/>
          <w:sz w:val="36"/>
        </w:rPr>
      </w:pPr>
      <w:r>
        <w:rPr>
          <w:rFonts w:ascii="Open Sans" w:eastAsia="Calibri" w:hAnsi="Open Sans" w:cs="Calibri"/>
          <w:color w:val="000000" w:themeColor="text1"/>
          <w:sz w:val="36"/>
        </w:rPr>
        <w:t>Ignite Chapter Agreement</w:t>
      </w:r>
    </w:p>
    <w:p w14:paraId="18A52683" w14:textId="77777777" w:rsidR="00651C74" w:rsidRPr="00651C74" w:rsidRDefault="00651C74" w:rsidP="00651C74">
      <w:pPr>
        <w:pStyle w:val="Title"/>
        <w:rPr>
          <w:rFonts w:ascii="Open Sans" w:hAnsi="Open Sans" w:cs="Arial Hebrew Scholar"/>
          <w:color w:val="000000" w:themeColor="text1"/>
          <w:sz w:val="36"/>
        </w:rPr>
      </w:pPr>
    </w:p>
    <w:p w14:paraId="71036C1A" w14:textId="529BEBA5" w:rsidR="009E5DA1" w:rsidRPr="009E5DA1" w:rsidRDefault="009E5DA1" w:rsidP="009E5DA1">
      <w:pPr>
        <w:pStyle w:val="BodyText"/>
        <w:widowControl/>
        <w:autoSpaceDE/>
        <w:autoSpaceDN/>
        <w:spacing w:after="120"/>
        <w:rPr>
          <w:rFonts w:ascii="Open Sans" w:hAnsi="Open Sans" w:cs="Arial Hebrew Scholar"/>
          <w:bCs/>
          <w:iCs/>
          <w:color w:val="000000" w:themeColor="text1"/>
          <w:sz w:val="18"/>
        </w:rPr>
      </w:pPr>
      <w:r w:rsidRPr="009E5DA1">
        <w:rPr>
          <w:rFonts w:ascii="Open Sans" w:eastAsia="Calibri" w:hAnsi="Open Sans" w:cs="Calibri"/>
          <w:color w:val="000000" w:themeColor="text1"/>
          <w:sz w:val="18"/>
        </w:rPr>
        <w:t>We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, </w:t>
      </w:r>
      <w:r w:rsidR="007203B3">
        <w:rPr>
          <w:rFonts w:ascii="Open Sans" w:hAnsi="Open Sans" w:cs="Arial Hebrew Scholar"/>
          <w:color w:val="000000" w:themeColor="text1"/>
          <w:sz w:val="18"/>
        </w:rPr>
        <w:t>_______</w:t>
      </w:r>
      <w:r w:rsidRPr="007203B3">
        <w:rPr>
          <w:rFonts w:ascii="Open Sans" w:hAnsi="Open Sans" w:cs="Arial Hebrew Scholar"/>
          <w:color w:val="000000" w:themeColor="text1"/>
          <w:sz w:val="18"/>
          <w:u w:val="single"/>
        </w:rPr>
        <w:t>[</w:t>
      </w:r>
      <w:r w:rsidRPr="007203B3">
        <w:rPr>
          <w:rFonts w:ascii="Open Sans" w:eastAsia="Calibri" w:hAnsi="Open Sans" w:cs="Calibri"/>
          <w:color w:val="000000" w:themeColor="text1"/>
          <w:sz w:val="18"/>
          <w:u w:val="single"/>
        </w:rPr>
        <w:t>ICF</w:t>
      </w:r>
      <w:r w:rsidRPr="007203B3">
        <w:rPr>
          <w:rFonts w:ascii="Open Sans" w:hAnsi="Open Sans" w:cs="Arial Hebrew Scholar"/>
          <w:color w:val="000000" w:themeColor="text1"/>
          <w:sz w:val="18"/>
          <w:u w:val="single"/>
        </w:rPr>
        <w:t xml:space="preserve"> </w:t>
      </w:r>
      <w:r w:rsidRPr="007203B3">
        <w:rPr>
          <w:rFonts w:ascii="Open Sans" w:eastAsia="Calibri" w:hAnsi="Open Sans" w:cs="Calibri"/>
          <w:color w:val="000000" w:themeColor="text1"/>
          <w:sz w:val="18"/>
          <w:u w:val="single"/>
        </w:rPr>
        <w:t>Chapter</w:t>
      </w:r>
      <w:r w:rsidRPr="007203B3">
        <w:rPr>
          <w:rFonts w:ascii="Open Sans" w:hAnsi="Open Sans" w:cs="Arial Hebrew Scholar"/>
          <w:color w:val="000000" w:themeColor="text1"/>
          <w:sz w:val="18"/>
          <w:u w:val="single"/>
        </w:rPr>
        <w:t>]</w:t>
      </w:r>
      <w:r w:rsidR="007203B3">
        <w:rPr>
          <w:rFonts w:ascii="Open Sans" w:hAnsi="Open Sans" w:cs="Arial Hebrew Scholar"/>
          <w:color w:val="000000" w:themeColor="text1"/>
          <w:sz w:val="18"/>
          <w:u w:val="single"/>
        </w:rPr>
        <w:t>______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,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agree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to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work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with</w:t>
      </w:r>
      <w:r w:rsidR="00BA6D8D">
        <w:rPr>
          <w:rFonts w:ascii="Open Sans" w:eastAsia="Calibri" w:hAnsi="Open Sans" w:cs="Calibri"/>
          <w:color w:val="000000" w:themeColor="text1"/>
          <w:sz w:val="18"/>
        </w:rPr>
        <w:t xml:space="preserve"> the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ICF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Foundation</w:t>
      </w:r>
      <w:r w:rsidR="008B65E6">
        <w:rPr>
          <w:rFonts w:ascii="Open Sans" w:eastAsia="Calibri" w:hAnsi="Open Sans" w:cs="Calibri"/>
          <w:color w:val="000000" w:themeColor="text1"/>
          <w:sz w:val="18"/>
        </w:rPr>
        <w:t xml:space="preserve"> Ignite:</w:t>
      </w:r>
      <w:r w:rsidR="00AA50BF">
        <w:rPr>
          <w:rFonts w:ascii="Open Sans" w:eastAsia="Calibri" w:hAnsi="Open Sans" w:cs="Calibri"/>
          <w:color w:val="000000" w:themeColor="text1"/>
          <w:sz w:val="18"/>
        </w:rPr>
        <w:t xml:space="preserve"> Engaging Humanity in Education</w:t>
      </w:r>
      <w:r w:rsidR="00BA6D8D">
        <w:rPr>
          <w:rFonts w:ascii="Open Sans" w:hAnsi="Open Sans" w:cs="Arial Hebrew Scholar"/>
          <w:color w:val="000000" w:themeColor="text1"/>
          <w:sz w:val="18"/>
        </w:rPr>
        <w:t xml:space="preserve"> on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a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="00AA50BF">
        <w:rPr>
          <w:rFonts w:ascii="Open Sans" w:eastAsia="Calibri" w:hAnsi="Open Sans" w:cs="Calibri"/>
          <w:color w:val="000000" w:themeColor="text1"/>
          <w:sz w:val="18"/>
        </w:rPr>
        <w:t>pro bono project by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participating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in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the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Ignite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="00BA6D8D">
        <w:rPr>
          <w:rFonts w:ascii="Open Sans" w:eastAsia="Calibri" w:hAnsi="Open Sans" w:cs="Calibri"/>
          <w:color w:val="000000" w:themeColor="text1"/>
          <w:sz w:val="18"/>
        </w:rPr>
        <w:t>I</w:t>
      </w:r>
      <w:r w:rsidRPr="009E5DA1">
        <w:rPr>
          <w:rFonts w:ascii="Open Sans" w:eastAsia="Calibri" w:hAnsi="Open Sans" w:cs="Calibri"/>
          <w:color w:val="000000" w:themeColor="text1"/>
          <w:sz w:val="18"/>
        </w:rPr>
        <w:t>nitiative</w:t>
      </w:r>
      <w:r w:rsidR="00AA50BF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="007203B3">
        <w:rPr>
          <w:rFonts w:ascii="Open Sans" w:hAnsi="Open Sans" w:cs="Arial Hebrew Scholar"/>
          <w:color w:val="000000" w:themeColor="text1"/>
          <w:sz w:val="18"/>
        </w:rPr>
        <w:t>within the timeframe of</w:t>
      </w:r>
      <w:r w:rsidR="00AA50BF">
        <w:rPr>
          <w:rFonts w:ascii="Open Sans" w:hAnsi="Open Sans" w:cs="Arial Hebrew Scholar"/>
          <w:color w:val="000000" w:themeColor="text1"/>
          <w:sz w:val="18"/>
        </w:rPr>
        <w:t xml:space="preserve"> August 2017 </w:t>
      </w:r>
      <w:r w:rsidR="007203B3">
        <w:rPr>
          <w:rFonts w:ascii="Open Sans" w:hAnsi="Open Sans" w:cs="Arial Hebrew Scholar"/>
          <w:color w:val="000000" w:themeColor="text1"/>
          <w:sz w:val="18"/>
        </w:rPr>
        <w:t xml:space="preserve">to </w:t>
      </w:r>
      <w:r w:rsidR="00D20526">
        <w:rPr>
          <w:rFonts w:ascii="Open Sans" w:hAnsi="Open Sans" w:cs="Arial Hebrew Scholar"/>
          <w:color w:val="000000" w:themeColor="text1"/>
          <w:sz w:val="18"/>
        </w:rPr>
        <w:t>December</w:t>
      </w:r>
      <w:r w:rsidR="00AA50BF">
        <w:rPr>
          <w:rFonts w:ascii="Open Sans" w:hAnsi="Open Sans" w:cs="Arial Hebrew Scholar"/>
          <w:color w:val="000000" w:themeColor="text1"/>
          <w:sz w:val="18"/>
        </w:rPr>
        <w:t xml:space="preserve"> 201</w:t>
      </w:r>
      <w:r w:rsidR="000D4887">
        <w:rPr>
          <w:rFonts w:ascii="Open Sans" w:hAnsi="Open Sans" w:cs="Arial Hebrew Scholar"/>
          <w:color w:val="000000" w:themeColor="text1"/>
          <w:sz w:val="18"/>
        </w:rPr>
        <w:t>9</w:t>
      </w:r>
      <w:bookmarkStart w:id="0" w:name="_GoBack"/>
      <w:bookmarkEnd w:id="0"/>
      <w:r w:rsidR="007203B3">
        <w:rPr>
          <w:rFonts w:ascii="Open Sans" w:hAnsi="Open Sans" w:cs="Arial Hebrew Scholar"/>
          <w:color w:val="000000" w:themeColor="text1"/>
          <w:sz w:val="18"/>
        </w:rPr>
        <w:t>.</w:t>
      </w:r>
    </w:p>
    <w:p w14:paraId="2B5709AC" w14:textId="379364B0" w:rsidR="009E5DA1" w:rsidRPr="009E5DA1" w:rsidRDefault="00924F28" w:rsidP="009E5DA1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  <w:r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By </w:t>
      </w:r>
      <w:r w:rsidR="00BF41F2">
        <w:rPr>
          <w:rFonts w:ascii="Open Sans" w:eastAsia="Calibri" w:hAnsi="Open Sans" w:cs="Calibri"/>
          <w:color w:val="000000" w:themeColor="text1"/>
          <w:sz w:val="18"/>
          <w:szCs w:val="20"/>
        </w:rPr>
        <w:t>signing your chapter up for participation</w:t>
      </w:r>
      <w:r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</w:t>
      </w:r>
      <w:r w:rsidR="008B65E6">
        <w:rPr>
          <w:rFonts w:ascii="Open Sans" w:eastAsia="Calibri" w:hAnsi="Open Sans" w:cs="Calibri"/>
          <w:color w:val="000000" w:themeColor="text1"/>
          <w:sz w:val="18"/>
          <w:szCs w:val="20"/>
        </w:rPr>
        <w:t>with Ignite:</w:t>
      </w:r>
      <w:r w:rsidR="00BF41F2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Engaging Humanity Through Education, the chapter is agreeing to follow the criteria</w:t>
      </w:r>
      <w:r w:rsidR="007203B3" w:rsidRPr="007203B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>listed below</w:t>
      </w:r>
      <w:r w:rsidR="00BF41F2">
        <w:rPr>
          <w:rFonts w:ascii="Open Sans" w:eastAsia="Calibri" w:hAnsi="Open Sans" w:cs="Calibri"/>
          <w:color w:val="000000" w:themeColor="text1"/>
          <w:sz w:val="18"/>
          <w:szCs w:val="20"/>
        </w:rPr>
        <w:t>:</w:t>
      </w:r>
    </w:p>
    <w:p w14:paraId="451AD870" w14:textId="61D65D66" w:rsidR="009E5DA1" w:rsidRPr="009E5DA1" w:rsidRDefault="00BF41F2" w:rsidP="009E5DA1">
      <w:pPr>
        <w:pStyle w:val="Heading3"/>
        <w:shd w:val="clear" w:color="auto" w:fill="FFFFFF"/>
        <w:spacing w:before="0" w:after="210" w:line="240" w:lineRule="auto"/>
        <w:rPr>
          <w:rFonts w:ascii="Open Sans" w:hAnsi="Open Sans" w:cs="Arial Hebrew Scholar"/>
          <w:b/>
          <w:color w:val="000000" w:themeColor="text1"/>
          <w:sz w:val="22"/>
        </w:rPr>
      </w:pPr>
      <w:r>
        <w:rPr>
          <w:rFonts w:ascii="Open Sans" w:eastAsia="Calibri" w:hAnsi="Open Sans" w:cs="Calibri"/>
          <w:b/>
          <w:color w:val="000000" w:themeColor="text1"/>
          <w:sz w:val="22"/>
        </w:rPr>
        <w:t>Designat</w:t>
      </w:r>
      <w:r w:rsidR="007203B3">
        <w:rPr>
          <w:rFonts w:ascii="Open Sans" w:eastAsia="Calibri" w:hAnsi="Open Sans" w:cs="Calibri"/>
          <w:b/>
          <w:color w:val="000000" w:themeColor="text1"/>
          <w:sz w:val="22"/>
        </w:rPr>
        <w:t>e</w:t>
      </w:r>
      <w:r>
        <w:rPr>
          <w:rFonts w:ascii="Open Sans" w:eastAsia="Calibri" w:hAnsi="Open Sans" w:cs="Calibri"/>
          <w:b/>
          <w:color w:val="000000" w:themeColor="text1"/>
          <w:sz w:val="22"/>
        </w:rPr>
        <w:t xml:space="preserve"> an Ignite Project Manager</w:t>
      </w:r>
    </w:p>
    <w:p w14:paraId="251BFE4E" w14:textId="5A9FA4DC" w:rsidR="00BF41F2" w:rsidRDefault="00BF41F2" w:rsidP="00BF41F2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  <w:r>
        <w:rPr>
          <w:rFonts w:ascii="Open Sans" w:eastAsia="Calibri" w:hAnsi="Open Sans" w:cs="Calibri"/>
          <w:color w:val="000000" w:themeColor="text1"/>
          <w:sz w:val="18"/>
          <w:szCs w:val="20"/>
        </w:rPr>
        <w:t>We agree to assign an Ignite Project Manager to act as the point of contact with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the</w:t>
      </w:r>
      <w:r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ICF Foundation through the full term of the Ignite Initiative (which may cross over your chapter’s fiscal year). This Project Manager will act as a liaison between the Chapter and ICF Foundation, sharing information and best practices.</w:t>
      </w:r>
    </w:p>
    <w:p w14:paraId="13DEBCDA" w14:textId="76337F98" w:rsidR="009E5DA1" w:rsidRPr="009E5DA1" w:rsidRDefault="00BF41F2" w:rsidP="00BF41F2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b/>
          <w:color w:val="000000" w:themeColor="text1"/>
          <w:sz w:val="22"/>
          <w:szCs w:val="20"/>
        </w:rPr>
      </w:pPr>
      <w:r>
        <w:rPr>
          <w:rFonts w:ascii="Open Sans" w:eastAsia="Calibri" w:hAnsi="Open Sans" w:cs="Calibri"/>
          <w:b/>
          <w:color w:val="000000" w:themeColor="text1"/>
          <w:sz w:val="22"/>
          <w:szCs w:val="20"/>
        </w:rPr>
        <w:t>Adhere to Ignite Measurements and Data Collection</w:t>
      </w:r>
    </w:p>
    <w:p w14:paraId="380F84E9" w14:textId="29B4D6DE" w:rsidR="005B5E23" w:rsidRDefault="00BF41F2" w:rsidP="009E5DA1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  <w:r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The chapter agrees to 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>collect</w:t>
      </w:r>
      <w:r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the criteria required for measurement as determined by the ICF Foundation. </w:t>
      </w:r>
      <w:r w:rsidR="005B5E23">
        <w:rPr>
          <w:rFonts w:ascii="Open Sans" w:eastAsia="Calibri" w:hAnsi="Open Sans" w:cs="Calibri"/>
          <w:color w:val="000000" w:themeColor="text1"/>
          <w:sz w:val="18"/>
          <w:szCs w:val="20"/>
        </w:rPr>
        <w:t>We understand that this will include, but not be limited to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>,</w:t>
      </w:r>
      <w:r w:rsidR="005B5E2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specific measure relevant to the UN’s goals for impact, sharing the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mid and end-point survey with </w:t>
      </w:r>
      <w:proofErr w:type="spellStart"/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>C</w:t>
      </w:r>
      <w:r w:rsidR="005B5E23">
        <w:rPr>
          <w:rFonts w:ascii="Open Sans" w:eastAsia="Calibri" w:hAnsi="Open Sans" w:cs="Calibri"/>
          <w:color w:val="000000" w:themeColor="text1"/>
          <w:sz w:val="18"/>
          <w:szCs w:val="20"/>
        </w:rPr>
        <w:t>oachees</w:t>
      </w:r>
      <w:proofErr w:type="spellEnd"/>
      <w:r w:rsidR="005B5E2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and other data as requested by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the</w:t>
      </w:r>
      <w:r w:rsidR="005B5E2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ICF Foundation.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</w:p>
    <w:p w14:paraId="49746C76" w14:textId="389DB634" w:rsidR="005B5E23" w:rsidRPr="009E5DA1" w:rsidRDefault="005B5E23" w:rsidP="005B5E23">
      <w:pPr>
        <w:pStyle w:val="Heading3"/>
        <w:shd w:val="clear" w:color="auto" w:fill="FFFFFF"/>
        <w:spacing w:before="0" w:after="210" w:line="240" w:lineRule="auto"/>
        <w:rPr>
          <w:rFonts w:ascii="Open Sans" w:hAnsi="Open Sans" w:cs="Arial Hebrew Scholar"/>
          <w:b/>
          <w:color w:val="000000" w:themeColor="text1"/>
          <w:sz w:val="22"/>
          <w:szCs w:val="20"/>
        </w:rPr>
      </w:pPr>
      <w:r>
        <w:rPr>
          <w:rFonts w:ascii="Open Sans" w:eastAsia="Calibri" w:hAnsi="Open Sans" w:cs="Calibri"/>
          <w:b/>
          <w:color w:val="000000" w:themeColor="text1"/>
          <w:sz w:val="22"/>
          <w:szCs w:val="20"/>
        </w:rPr>
        <w:t>Selection of Ignite Partner</w:t>
      </w:r>
    </w:p>
    <w:p w14:paraId="4CA54DA4" w14:textId="3BDE4C34" w:rsidR="00A9025F" w:rsidRDefault="00A9025F" w:rsidP="00A9025F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The chapter agrees to involve a partner that will align with the UN 2030 Sustainable Development Goal #4 Education, focus on ensuring inclusive and quality education and promoting lifelong learning. The partnership will “help</w:t>
      </w:r>
      <w:r w:rsidR="00483379">
        <w:rPr>
          <w:rFonts w:ascii="Open Sans" w:hAnsi="Open Sans" w:cs="Open Sans"/>
          <w:color w:val="000000"/>
          <w:sz w:val="18"/>
          <w:szCs w:val="18"/>
        </w:rPr>
        <w:t xml:space="preserve"> the helpers,”</w:t>
      </w:r>
      <w:r>
        <w:rPr>
          <w:rFonts w:ascii="Open Sans" w:hAnsi="Open Sans" w:cs="Open Sans"/>
          <w:color w:val="000000"/>
          <w:sz w:val="18"/>
          <w:szCs w:val="18"/>
        </w:rPr>
        <w:t xml:space="preserve"> coaching leaders and</w:t>
      </w:r>
      <w:r w:rsidR="00483379">
        <w:rPr>
          <w:rFonts w:ascii="Open Sans" w:hAnsi="Open Sans" w:cs="Open Sans"/>
          <w:color w:val="000000"/>
          <w:sz w:val="18"/>
          <w:szCs w:val="18"/>
        </w:rPr>
        <w:t xml:space="preserve"> managers of nonprofits and NGO</w:t>
      </w:r>
      <w:r>
        <w:rPr>
          <w:rFonts w:ascii="Open Sans" w:hAnsi="Open Sans" w:cs="Open Sans"/>
          <w:color w:val="000000"/>
          <w:sz w:val="18"/>
          <w:szCs w:val="18"/>
        </w:rPr>
        <w:t xml:space="preserve">s to meet the challenges they face and move education forward. </w:t>
      </w:r>
    </w:p>
    <w:p w14:paraId="75B647B5" w14:textId="1F4553AA" w:rsidR="005B5E23" w:rsidRPr="009E5DA1" w:rsidRDefault="00A819B3" w:rsidP="00A9025F">
      <w:pPr>
        <w:pStyle w:val="Heading3"/>
        <w:shd w:val="clear" w:color="auto" w:fill="FFFFFF"/>
        <w:spacing w:before="0" w:after="210" w:line="240" w:lineRule="auto"/>
        <w:rPr>
          <w:rFonts w:ascii="Open Sans" w:hAnsi="Open Sans" w:cs="Arial Hebrew Scholar"/>
          <w:b/>
          <w:color w:val="000000" w:themeColor="text1"/>
          <w:sz w:val="22"/>
          <w:szCs w:val="20"/>
        </w:rPr>
      </w:pPr>
      <w:r>
        <w:rPr>
          <w:rFonts w:ascii="Open Sans" w:eastAsia="Calibri" w:hAnsi="Open Sans" w:cs="Calibri"/>
          <w:b/>
          <w:color w:val="000000" w:themeColor="text1"/>
          <w:sz w:val="22"/>
          <w:szCs w:val="20"/>
        </w:rPr>
        <w:t>Pro Bono Coaching Criteria</w:t>
      </w:r>
    </w:p>
    <w:p w14:paraId="2DDC40FF" w14:textId="5FDA88C9" w:rsidR="005B5E23" w:rsidRPr="009E5DA1" w:rsidRDefault="00C247CD" w:rsidP="009E5DA1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  <w:r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The Ignite Initiative requires that the pro bono project will be a </w:t>
      </w:r>
      <w:r w:rsidR="00E56426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maximum </w:t>
      </w:r>
      <w:r w:rsidR="00F7557B">
        <w:rPr>
          <w:rFonts w:ascii="Open Sans" w:eastAsia="Calibri" w:hAnsi="Open Sans" w:cs="Calibri"/>
          <w:color w:val="000000" w:themeColor="text1"/>
          <w:sz w:val="18"/>
          <w:szCs w:val="20"/>
        </w:rPr>
        <w:t>length of either ten (10) sessions or six (6)</w:t>
      </w:r>
      <w:r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months, whichever comes to fruition first. One goal of the program is to provide the partner organization an experience that will act as a catalyst to 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adoption of </w:t>
      </w:r>
      <w:r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professional coaching for their organization. </w:t>
      </w:r>
      <w:r w:rsidR="00A819B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Chapters should recruit </w:t>
      </w:r>
      <w:r w:rsidR="00F7557B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Associate Certified Coaches (ACC) with one renewal, </w:t>
      </w:r>
      <w:r w:rsidR="00A819B3">
        <w:rPr>
          <w:rFonts w:ascii="Open Sans" w:eastAsia="Calibri" w:hAnsi="Open Sans" w:cs="Calibri"/>
          <w:color w:val="000000" w:themeColor="text1"/>
          <w:sz w:val="18"/>
          <w:szCs w:val="20"/>
        </w:rPr>
        <w:t>Professional Certified Coaches (PCC) and Master Certified Coaches (MCC) to provide pro bono coaching for the Ignite Initiative.</w:t>
      </w:r>
    </w:p>
    <w:p w14:paraId="5BF4C2C8" w14:textId="77777777" w:rsidR="009E5DA1" w:rsidRPr="009E5DA1" w:rsidRDefault="009E5DA1" w:rsidP="009E5DA1">
      <w:pPr>
        <w:pStyle w:val="Heading3"/>
        <w:shd w:val="clear" w:color="auto" w:fill="FFFFFF"/>
        <w:spacing w:before="0" w:after="210" w:line="240" w:lineRule="auto"/>
        <w:rPr>
          <w:rFonts w:ascii="Open Sans" w:hAnsi="Open Sans" w:cs="Arial Hebrew Scholar"/>
          <w:b/>
          <w:color w:val="000000" w:themeColor="text1"/>
          <w:sz w:val="22"/>
          <w:szCs w:val="20"/>
        </w:rPr>
      </w:pPr>
      <w:r w:rsidRPr="009E5DA1">
        <w:rPr>
          <w:rFonts w:ascii="Open Sans" w:eastAsia="Calibri" w:hAnsi="Open Sans" w:cs="Calibri"/>
          <w:b/>
          <w:color w:val="000000" w:themeColor="text1"/>
          <w:sz w:val="22"/>
          <w:szCs w:val="20"/>
        </w:rPr>
        <w:t>Confidentiality</w:t>
      </w:r>
    </w:p>
    <w:p w14:paraId="57E16B71" w14:textId="3F78AAFC" w:rsidR="009E5DA1" w:rsidRPr="009E5DA1" w:rsidRDefault="009E5DA1" w:rsidP="009E5DA1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Chapter</w:t>
      </w:r>
      <w:r w:rsidR="00C247CD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and Member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BA6D8D">
        <w:rPr>
          <w:rFonts w:ascii="Open Sans" w:eastAsia="Calibri" w:hAnsi="Open Sans" w:cs="Calibri"/>
          <w:color w:val="000000" w:themeColor="text1"/>
          <w:sz w:val="18"/>
          <w:szCs w:val="20"/>
        </w:rPr>
        <w:t>v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olunteers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are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responsible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for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maintaining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the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confidentiality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of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all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proprietary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or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privileged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information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to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which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they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are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exposed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while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serving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in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the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Ignite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Initiative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>including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information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involv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>ing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a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single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staff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volunteer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client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or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other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person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7203B3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as well as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overall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Foundation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business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.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Failure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to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maintain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confidentiality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may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result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in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termination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of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the</w:t>
      </w:r>
      <w:r w:rsidR="00C247CD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7203B3">
        <w:rPr>
          <w:rFonts w:ascii="Open Sans" w:hAnsi="Open Sans" w:cs="Arial Hebrew Scholar"/>
          <w:color w:val="000000" w:themeColor="text1"/>
          <w:sz w:val="18"/>
          <w:szCs w:val="20"/>
        </w:rPr>
        <w:t>C</w:t>
      </w:r>
      <w:r w:rsidR="00C247CD">
        <w:rPr>
          <w:rFonts w:ascii="Open Sans" w:hAnsi="Open Sans" w:cs="Arial Hebrew Scholar"/>
          <w:color w:val="000000" w:themeColor="text1"/>
          <w:sz w:val="18"/>
          <w:szCs w:val="20"/>
        </w:rPr>
        <w:t xml:space="preserve">hapter or </w:t>
      </w:r>
      <w:r w:rsidR="007203B3">
        <w:rPr>
          <w:rFonts w:ascii="Open Sans" w:hAnsi="Open Sans" w:cs="Arial Hebrew Scholar"/>
          <w:color w:val="000000" w:themeColor="text1"/>
          <w:sz w:val="18"/>
          <w:szCs w:val="20"/>
        </w:rPr>
        <w:t>M</w:t>
      </w:r>
      <w:r w:rsidR="00C247CD">
        <w:rPr>
          <w:rFonts w:ascii="Open Sans" w:hAnsi="Open Sans" w:cs="Arial Hebrew Scholar"/>
          <w:color w:val="000000" w:themeColor="text1"/>
          <w:sz w:val="18"/>
          <w:szCs w:val="20"/>
        </w:rPr>
        <w:t>embers</w:t>
      </w:r>
      <w:r w:rsidR="007203B3">
        <w:rPr>
          <w:rFonts w:ascii="Open Sans" w:hAnsi="Open Sans" w:cs="Arial Hebrew Scholar"/>
          <w:color w:val="000000" w:themeColor="text1"/>
          <w:sz w:val="18"/>
          <w:szCs w:val="20"/>
        </w:rPr>
        <w:t>’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relationship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with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the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organization</w:t>
      </w:r>
      <w:r w:rsidRPr="009E5DA1">
        <w:rPr>
          <w:rFonts w:ascii="Open Sans" w:hAnsi="Open Sans" w:cs="Arial Hebrew Scholar"/>
          <w:color w:val="000000" w:themeColor="text1"/>
          <w:sz w:val="18"/>
          <w:szCs w:val="20"/>
        </w:rPr>
        <w:t>.</w:t>
      </w:r>
    </w:p>
    <w:p w14:paraId="4E8A8E9C" w14:textId="77777777" w:rsidR="00A819B3" w:rsidRDefault="00A819B3" w:rsidP="009E5DA1">
      <w:pPr>
        <w:pStyle w:val="Heading3"/>
        <w:shd w:val="clear" w:color="auto" w:fill="FFFFFF"/>
        <w:spacing w:before="0" w:after="210" w:line="240" w:lineRule="auto"/>
        <w:rPr>
          <w:rFonts w:ascii="Open Sans" w:eastAsia="Calibri" w:hAnsi="Open Sans" w:cs="Calibri"/>
          <w:b/>
          <w:color w:val="000000" w:themeColor="text1"/>
          <w:sz w:val="22"/>
          <w:szCs w:val="20"/>
        </w:rPr>
      </w:pPr>
    </w:p>
    <w:p w14:paraId="7DE3A065" w14:textId="41A76997" w:rsidR="009E5DA1" w:rsidRPr="009E5DA1" w:rsidRDefault="009E5DA1" w:rsidP="009E5DA1">
      <w:pPr>
        <w:pStyle w:val="Heading3"/>
        <w:shd w:val="clear" w:color="auto" w:fill="FFFFFF"/>
        <w:spacing w:before="0" w:after="210" w:line="240" w:lineRule="auto"/>
        <w:rPr>
          <w:rFonts w:ascii="Open Sans" w:hAnsi="Open Sans" w:cs="Arial Hebrew Scholar"/>
          <w:b/>
          <w:color w:val="000000" w:themeColor="text1"/>
          <w:sz w:val="22"/>
          <w:szCs w:val="20"/>
        </w:rPr>
      </w:pPr>
      <w:r w:rsidRPr="009E5DA1">
        <w:rPr>
          <w:rFonts w:ascii="Open Sans" w:eastAsia="Calibri" w:hAnsi="Open Sans" w:cs="Calibri"/>
          <w:b/>
          <w:color w:val="000000" w:themeColor="text1"/>
          <w:sz w:val="22"/>
          <w:szCs w:val="20"/>
        </w:rPr>
        <w:t>Copyright</w:t>
      </w:r>
      <w:r w:rsidRPr="009E5DA1">
        <w:rPr>
          <w:rFonts w:ascii="Open Sans" w:hAnsi="Open Sans" w:cs="Arial Hebrew Scholar"/>
          <w:b/>
          <w:color w:val="000000" w:themeColor="text1"/>
          <w:sz w:val="22"/>
          <w:szCs w:val="20"/>
        </w:rPr>
        <w:t>/</w:t>
      </w:r>
      <w:r w:rsidRPr="009E5DA1">
        <w:rPr>
          <w:rFonts w:ascii="Open Sans" w:eastAsia="Calibri" w:hAnsi="Open Sans" w:cs="Calibri"/>
          <w:b/>
          <w:color w:val="000000" w:themeColor="text1"/>
          <w:sz w:val="22"/>
          <w:szCs w:val="20"/>
        </w:rPr>
        <w:t>Ownership</w:t>
      </w:r>
      <w:r w:rsidRPr="009E5DA1">
        <w:rPr>
          <w:rFonts w:ascii="Open Sans" w:hAnsi="Open Sans" w:cs="Arial Hebrew Scholar"/>
          <w:b/>
          <w:color w:val="000000" w:themeColor="text1"/>
          <w:sz w:val="22"/>
          <w:szCs w:val="20"/>
        </w:rPr>
        <w:t xml:space="preserve"> </w:t>
      </w:r>
      <w:r w:rsidRPr="009E5DA1">
        <w:rPr>
          <w:rFonts w:ascii="Open Sans" w:eastAsia="Calibri" w:hAnsi="Open Sans" w:cs="Calibri"/>
          <w:b/>
          <w:color w:val="000000" w:themeColor="text1"/>
          <w:sz w:val="22"/>
          <w:szCs w:val="20"/>
        </w:rPr>
        <w:t>Issues</w:t>
      </w:r>
    </w:p>
    <w:p w14:paraId="18EB6719" w14:textId="1FEC5560" w:rsidR="007B7BC6" w:rsidRPr="00B11C1A" w:rsidRDefault="007203B3" w:rsidP="009E5DA1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  <w:r>
        <w:rPr>
          <w:rFonts w:ascii="Open Sans" w:hAnsi="Open Sans" w:cs="Arial Hebrew Scholar"/>
          <w:color w:val="000000" w:themeColor="text1"/>
          <w:sz w:val="18"/>
        </w:rPr>
        <w:t>______</w:t>
      </w:r>
      <w:proofErr w:type="gramStart"/>
      <w:r>
        <w:rPr>
          <w:rFonts w:ascii="Open Sans" w:hAnsi="Open Sans" w:cs="Arial Hebrew Scholar"/>
          <w:color w:val="000000" w:themeColor="text1"/>
          <w:sz w:val="18"/>
        </w:rPr>
        <w:t>_</w:t>
      </w:r>
      <w:r w:rsidRPr="007203B3">
        <w:rPr>
          <w:rFonts w:ascii="Open Sans" w:hAnsi="Open Sans" w:cs="Arial Hebrew Scholar"/>
          <w:color w:val="000000" w:themeColor="text1"/>
          <w:sz w:val="18"/>
          <w:u w:val="single"/>
        </w:rPr>
        <w:t>[</w:t>
      </w:r>
      <w:proofErr w:type="gramEnd"/>
      <w:r w:rsidRPr="007203B3">
        <w:rPr>
          <w:rFonts w:ascii="Open Sans" w:eastAsia="Calibri" w:hAnsi="Open Sans" w:cs="Calibri"/>
          <w:color w:val="000000" w:themeColor="text1"/>
          <w:sz w:val="18"/>
          <w:u w:val="single"/>
        </w:rPr>
        <w:t>ICF</w:t>
      </w:r>
      <w:r w:rsidRPr="007203B3">
        <w:rPr>
          <w:rFonts w:ascii="Open Sans" w:hAnsi="Open Sans" w:cs="Arial Hebrew Scholar"/>
          <w:color w:val="000000" w:themeColor="text1"/>
          <w:sz w:val="18"/>
          <w:u w:val="single"/>
        </w:rPr>
        <w:t xml:space="preserve"> </w:t>
      </w:r>
      <w:r w:rsidRPr="007203B3">
        <w:rPr>
          <w:rFonts w:ascii="Open Sans" w:eastAsia="Calibri" w:hAnsi="Open Sans" w:cs="Calibri"/>
          <w:color w:val="000000" w:themeColor="text1"/>
          <w:sz w:val="18"/>
          <w:u w:val="single"/>
        </w:rPr>
        <w:t>Chapter</w:t>
      </w:r>
      <w:r w:rsidRPr="007203B3">
        <w:rPr>
          <w:rFonts w:ascii="Open Sans" w:hAnsi="Open Sans" w:cs="Arial Hebrew Scholar"/>
          <w:color w:val="000000" w:themeColor="text1"/>
          <w:sz w:val="18"/>
          <w:u w:val="single"/>
        </w:rPr>
        <w:t>]</w:t>
      </w:r>
      <w:r>
        <w:rPr>
          <w:rFonts w:ascii="Open Sans" w:hAnsi="Open Sans" w:cs="Arial Hebrew Scholar"/>
          <w:color w:val="000000" w:themeColor="text1"/>
          <w:sz w:val="18"/>
          <w:u w:val="single"/>
        </w:rPr>
        <w:t>______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hereby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grants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non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>-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exclusive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permission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to</w:t>
      </w:r>
      <w:r w:rsidR="00BA6D8D">
        <w:rPr>
          <w:rFonts w:ascii="Open Sans" w:eastAsia="Calibri" w:hAnsi="Open Sans" w:cs="Calibri"/>
          <w:color w:val="000000" w:themeColor="text1"/>
          <w:sz w:val="18"/>
          <w:szCs w:val="20"/>
        </w:rPr>
        <w:t xml:space="preserve"> the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ICF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Foundation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for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use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of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any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materials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produced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for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the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Ignite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Initiative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including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graphic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materials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web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page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designs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narratives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="009E5DA1" w:rsidRPr="009E5DA1">
        <w:rPr>
          <w:rFonts w:ascii="Open Sans" w:eastAsia="Calibri" w:hAnsi="Open Sans" w:cs="Calibri"/>
          <w:color w:val="000000" w:themeColor="text1"/>
          <w:sz w:val="18"/>
          <w:szCs w:val="20"/>
        </w:rPr>
        <w:t>research</w:t>
      </w:r>
      <w:r w:rsidR="009E5DA1" w:rsidRPr="009E5DA1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compilations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instructional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texts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,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etc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., </w:t>
      </w:r>
      <w:r w:rsidR="00BA6D8D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to </w:t>
      </w:r>
      <w:r w:rsidR="00BA6D8D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become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the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property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of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the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Ignite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Initiative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upon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submission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.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Chapters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will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receive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credit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on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the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ICF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Foundation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website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for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these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and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other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  <w:r w:rsidR="009E5DA1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contributions</w:t>
      </w:r>
      <w:r w:rsidR="009E5DA1" w:rsidRPr="00B11C1A">
        <w:rPr>
          <w:rFonts w:ascii="Open Sans" w:hAnsi="Open Sans" w:cs="Arial Hebrew Scholar"/>
          <w:color w:val="000000" w:themeColor="text1"/>
          <w:sz w:val="18"/>
          <w:szCs w:val="20"/>
        </w:rPr>
        <w:t>.</w:t>
      </w:r>
      <w:r w:rsidR="007B7BC6"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 </w:t>
      </w:r>
    </w:p>
    <w:p w14:paraId="4E48EF51" w14:textId="73384271" w:rsidR="007B7BC6" w:rsidRPr="00B11C1A" w:rsidRDefault="00A5237C" w:rsidP="007B7BC6">
      <w:pPr>
        <w:pStyle w:val="Heading3"/>
        <w:shd w:val="clear" w:color="auto" w:fill="FFFFFF"/>
        <w:spacing w:before="0" w:after="210" w:line="240" w:lineRule="auto"/>
        <w:rPr>
          <w:rFonts w:ascii="Open Sans" w:hAnsi="Open Sans" w:cs="Arial Hebrew Scholar"/>
          <w:b/>
          <w:color w:val="000000" w:themeColor="text1"/>
          <w:sz w:val="22"/>
          <w:szCs w:val="20"/>
        </w:rPr>
      </w:pPr>
      <w:r w:rsidRPr="00B11C1A">
        <w:rPr>
          <w:rFonts w:ascii="Open Sans" w:eastAsia="Calibri" w:hAnsi="Open Sans" w:cs="Calibri"/>
          <w:b/>
          <w:color w:val="000000" w:themeColor="text1"/>
          <w:sz w:val="22"/>
          <w:szCs w:val="20"/>
        </w:rPr>
        <w:t>Indemnification</w:t>
      </w:r>
    </w:p>
    <w:p w14:paraId="5F11E34C" w14:textId="47ABDCB9" w:rsidR="007B7BC6" w:rsidRPr="00B11C1A" w:rsidRDefault="007203B3" w:rsidP="007B7BC6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  <w:r>
        <w:rPr>
          <w:rFonts w:ascii="Open Sans" w:hAnsi="Open Sans" w:cs="Arial Hebrew Scholar"/>
          <w:color w:val="000000" w:themeColor="text1"/>
          <w:sz w:val="18"/>
        </w:rPr>
        <w:t>_______</w:t>
      </w:r>
      <w:r w:rsidRPr="007203B3">
        <w:rPr>
          <w:rFonts w:ascii="Open Sans" w:hAnsi="Open Sans" w:cs="Arial Hebrew Scholar"/>
          <w:color w:val="000000" w:themeColor="text1"/>
          <w:sz w:val="18"/>
          <w:u w:val="single"/>
        </w:rPr>
        <w:t>[</w:t>
      </w:r>
      <w:r w:rsidRPr="007203B3">
        <w:rPr>
          <w:rFonts w:ascii="Open Sans" w:eastAsia="Calibri" w:hAnsi="Open Sans" w:cs="Calibri"/>
          <w:color w:val="000000" w:themeColor="text1"/>
          <w:sz w:val="18"/>
          <w:u w:val="single"/>
        </w:rPr>
        <w:t>ICF</w:t>
      </w:r>
      <w:r w:rsidRPr="007203B3">
        <w:rPr>
          <w:rFonts w:ascii="Open Sans" w:hAnsi="Open Sans" w:cs="Arial Hebrew Scholar"/>
          <w:color w:val="000000" w:themeColor="text1"/>
          <w:sz w:val="18"/>
          <w:u w:val="single"/>
        </w:rPr>
        <w:t xml:space="preserve"> </w:t>
      </w:r>
      <w:r w:rsidRPr="007203B3">
        <w:rPr>
          <w:rFonts w:ascii="Open Sans" w:eastAsia="Calibri" w:hAnsi="Open Sans" w:cs="Calibri"/>
          <w:color w:val="000000" w:themeColor="text1"/>
          <w:sz w:val="18"/>
          <w:u w:val="single"/>
        </w:rPr>
        <w:t>Chapter</w:t>
      </w:r>
      <w:r w:rsidRPr="007203B3">
        <w:rPr>
          <w:rFonts w:ascii="Open Sans" w:hAnsi="Open Sans" w:cs="Arial Hebrew Scholar"/>
          <w:color w:val="000000" w:themeColor="text1"/>
          <w:sz w:val="18"/>
          <w:u w:val="single"/>
        </w:rPr>
        <w:t>]</w:t>
      </w:r>
      <w:r>
        <w:rPr>
          <w:rFonts w:ascii="Open Sans" w:hAnsi="Open Sans" w:cs="Arial Hebrew Scholar"/>
          <w:color w:val="000000" w:themeColor="text1"/>
          <w:sz w:val="18"/>
          <w:u w:val="single"/>
        </w:rPr>
        <w:t>______</w:t>
      </w:r>
      <w:r w:rsidRPr="009E5DA1">
        <w:rPr>
          <w:rFonts w:ascii="Open Sans" w:hAnsi="Open Sans" w:cs="Arial Hebrew Scholar"/>
          <w:color w:val="000000" w:themeColor="text1"/>
          <w:sz w:val="18"/>
        </w:rPr>
        <w:t xml:space="preserve"> </w:t>
      </w:r>
      <w:r w:rsidR="00A5237C" w:rsidRPr="00B11C1A">
        <w:rPr>
          <w:rFonts w:ascii="Open Sans" w:eastAsia="Calibri" w:hAnsi="Open Sans" w:cs="Calibri"/>
          <w:color w:val="000000" w:themeColor="text1"/>
          <w:sz w:val="18"/>
          <w:szCs w:val="20"/>
        </w:rPr>
        <w:t>agrees to defend, indemnify and hold harmless the ICF Foundation, its officers, trustees and employees from any and all claims, demands, actions, and/or damages, losses and liabilities arising directly or indirectly out of or cause by the chapter’s use of the ICF Ignite name, logo or mark in a manner inconsistent with or in violation of this agreement, the ICF Chapter requirements issued to Chapter, or Limited License to use marks and logos of the ICF Foundation Ignite Initiative.</w:t>
      </w:r>
    </w:p>
    <w:p w14:paraId="1215F970" w14:textId="77777777" w:rsidR="007B7BC6" w:rsidRPr="00B11C1A" w:rsidRDefault="007B7BC6" w:rsidP="009E5DA1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</w:p>
    <w:p w14:paraId="208D346F" w14:textId="3B0A3813" w:rsidR="009E5DA1" w:rsidRPr="00B11C1A" w:rsidRDefault="007B7BC6" w:rsidP="009E5DA1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  <w:r w:rsidRPr="00B11C1A">
        <w:rPr>
          <w:rFonts w:ascii="Open Sans" w:hAnsi="Open Sans" w:cs="Arial Hebrew Scholar"/>
          <w:color w:val="000000" w:themeColor="text1"/>
          <w:sz w:val="18"/>
          <w:szCs w:val="20"/>
        </w:rPr>
        <w:t xml:space="preserve">This agreement has been shared with the Board of Directors of this Chapter and a resolution has been passed to support this program and the terms of this chapter agreement. </w:t>
      </w:r>
    </w:p>
    <w:p w14:paraId="0E87C78E" w14:textId="77777777" w:rsidR="007B7BC6" w:rsidRPr="00B11C1A" w:rsidRDefault="007B7BC6" w:rsidP="009E5DA1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Arial Hebrew Scholar"/>
          <w:color w:val="000000" w:themeColor="text1"/>
          <w:sz w:val="18"/>
          <w:szCs w:val="20"/>
        </w:rPr>
      </w:pPr>
    </w:p>
    <w:p w14:paraId="13F5CEB9" w14:textId="09FF3E0C" w:rsidR="009E5DA1" w:rsidRPr="00B11C1A" w:rsidRDefault="009E5DA1" w:rsidP="009E5DA1">
      <w:pPr>
        <w:spacing w:line="240" w:lineRule="auto"/>
        <w:rPr>
          <w:rFonts w:ascii="Open Sans" w:hAnsi="Open Sans" w:cs="Arial Hebrew Scholar"/>
          <w:color w:val="000000" w:themeColor="text1"/>
          <w:sz w:val="20"/>
          <w:szCs w:val="20"/>
        </w:rPr>
      </w:pPr>
    </w:p>
    <w:tbl>
      <w:tblPr>
        <w:tblW w:w="0" w:type="auto"/>
        <w:tblInd w:w="198" w:type="dxa"/>
        <w:tblLook w:val="00A0" w:firstRow="1" w:lastRow="0" w:firstColumn="1" w:lastColumn="0" w:noHBand="0" w:noVBand="0"/>
      </w:tblPr>
      <w:tblGrid>
        <w:gridCol w:w="1800"/>
        <w:gridCol w:w="450"/>
        <w:gridCol w:w="7128"/>
      </w:tblGrid>
      <w:tr w:rsidR="009E5DA1" w:rsidRPr="00B11C1A" w14:paraId="1F4FC78C" w14:textId="77777777" w:rsidTr="00A16E4C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0850EB" w14:textId="77777777" w:rsidR="009E5DA1" w:rsidRPr="00B11C1A" w:rsidRDefault="009E5DA1" w:rsidP="00A16E4C">
            <w:pPr>
              <w:spacing w:before="40" w:line="240" w:lineRule="auto"/>
              <w:rPr>
                <w:rFonts w:ascii="Open Sans" w:hAnsi="Open Sans" w:cs="Arial Hebrew Scholar"/>
                <w:color w:val="000000" w:themeColor="text1"/>
                <w:sz w:val="18"/>
                <w:szCs w:val="18"/>
              </w:rPr>
            </w:pPr>
            <w:r w:rsidRPr="00B11C1A">
              <w:rPr>
                <w:rFonts w:ascii="Open Sans" w:eastAsia="Calibri" w:hAnsi="Open Sans" w:cs="Calibri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450" w:type="dxa"/>
          </w:tcPr>
          <w:p w14:paraId="52152CAC" w14:textId="77777777" w:rsidR="009E5DA1" w:rsidRPr="00B11C1A" w:rsidRDefault="009E5DA1" w:rsidP="00A16E4C">
            <w:pPr>
              <w:spacing w:before="40" w:line="240" w:lineRule="auto"/>
              <w:rPr>
                <w:rFonts w:ascii="Open Sans" w:hAnsi="Open Sans" w:cs="Arial Hebrew Scholar"/>
                <w:color w:val="000000" w:themeColor="text1"/>
                <w:sz w:val="18"/>
                <w:szCs w:val="18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FB281" w14:textId="56F55998" w:rsidR="009E5DA1" w:rsidRPr="00B11C1A" w:rsidRDefault="007B7BC6" w:rsidP="00A16E4C">
            <w:pPr>
              <w:spacing w:before="40" w:line="240" w:lineRule="auto"/>
              <w:rPr>
                <w:rFonts w:ascii="Open Sans" w:hAnsi="Open Sans" w:cs="Arial Hebrew Scholar"/>
                <w:color w:val="000000" w:themeColor="text1"/>
                <w:sz w:val="18"/>
                <w:szCs w:val="18"/>
              </w:rPr>
            </w:pPr>
            <w:r w:rsidRPr="00B11C1A">
              <w:rPr>
                <w:rFonts w:ascii="Open Sans" w:eastAsia="Calibri" w:hAnsi="Open Sans" w:cs="Calibri"/>
                <w:color w:val="000000" w:themeColor="text1"/>
                <w:sz w:val="18"/>
                <w:szCs w:val="18"/>
              </w:rPr>
              <w:t>ICF Chapter President</w:t>
            </w:r>
          </w:p>
        </w:tc>
      </w:tr>
      <w:tr w:rsidR="009E5DA1" w:rsidRPr="00B11C1A" w14:paraId="3353FE3A" w14:textId="77777777" w:rsidTr="00651C74">
        <w:trPr>
          <w:trHeight w:hRule="exact" w:val="522"/>
        </w:trPr>
        <w:tc>
          <w:tcPr>
            <w:tcW w:w="1800" w:type="dxa"/>
          </w:tcPr>
          <w:p w14:paraId="52A700AD" w14:textId="77777777" w:rsidR="009E5DA1" w:rsidRPr="00B11C1A" w:rsidRDefault="009E5DA1" w:rsidP="00A16E4C">
            <w:pPr>
              <w:spacing w:line="240" w:lineRule="auto"/>
              <w:rPr>
                <w:rFonts w:ascii="Open Sans" w:hAnsi="Open Sans" w:cs="Arial Hebrew Scholar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D1DD3D" w14:textId="77777777" w:rsidR="009E5DA1" w:rsidRPr="00B11C1A" w:rsidRDefault="009E5DA1" w:rsidP="00A16E4C">
            <w:pPr>
              <w:spacing w:line="240" w:lineRule="auto"/>
              <w:rPr>
                <w:rFonts w:ascii="Open Sans" w:hAnsi="Open Sans" w:cs="Arial Hebrew Scholar"/>
                <w:color w:val="000000" w:themeColor="text1"/>
                <w:sz w:val="18"/>
                <w:szCs w:val="18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158AE" w14:textId="77777777" w:rsidR="009E5DA1" w:rsidRPr="00B11C1A" w:rsidRDefault="009E5DA1" w:rsidP="00A16E4C">
            <w:pPr>
              <w:spacing w:line="240" w:lineRule="auto"/>
              <w:rPr>
                <w:rFonts w:ascii="Open Sans" w:hAnsi="Open Sans" w:cs="Arial Hebrew Scholar"/>
                <w:color w:val="000000" w:themeColor="text1"/>
                <w:sz w:val="18"/>
                <w:szCs w:val="18"/>
              </w:rPr>
            </w:pPr>
          </w:p>
        </w:tc>
      </w:tr>
      <w:tr w:rsidR="009E5DA1" w:rsidRPr="009E5DA1" w14:paraId="5F818592" w14:textId="77777777" w:rsidTr="00A16E4C">
        <w:tc>
          <w:tcPr>
            <w:tcW w:w="1800" w:type="dxa"/>
          </w:tcPr>
          <w:p w14:paraId="384CCA04" w14:textId="77777777" w:rsidR="009E5DA1" w:rsidRPr="00B11C1A" w:rsidRDefault="009E5DA1" w:rsidP="00A16E4C">
            <w:pPr>
              <w:spacing w:before="40" w:line="240" w:lineRule="auto"/>
              <w:rPr>
                <w:rFonts w:ascii="Open Sans" w:hAnsi="Open Sans" w:cs="Arial Hebrew Scholar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EED836" w14:textId="77777777" w:rsidR="009E5DA1" w:rsidRPr="00B11C1A" w:rsidRDefault="009E5DA1" w:rsidP="00A16E4C">
            <w:pPr>
              <w:spacing w:before="40" w:line="240" w:lineRule="auto"/>
              <w:rPr>
                <w:rFonts w:ascii="Open Sans" w:hAnsi="Open Sans" w:cs="Arial Hebrew Scholar"/>
                <w:color w:val="000000" w:themeColor="text1"/>
                <w:sz w:val="18"/>
                <w:szCs w:val="18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E98AE1" w14:textId="5C942988" w:rsidR="009E5DA1" w:rsidRPr="00651C74" w:rsidRDefault="007B7BC6" w:rsidP="00A16E4C">
            <w:pPr>
              <w:spacing w:before="40" w:line="240" w:lineRule="auto"/>
              <w:rPr>
                <w:rFonts w:ascii="Open Sans" w:hAnsi="Open Sans" w:cs="Arial Hebrew Scholar"/>
                <w:color w:val="000000" w:themeColor="text1"/>
                <w:sz w:val="18"/>
                <w:szCs w:val="18"/>
              </w:rPr>
            </w:pPr>
            <w:r w:rsidRPr="00B11C1A">
              <w:rPr>
                <w:rFonts w:ascii="Open Sans" w:eastAsia="Calibri" w:hAnsi="Open Sans" w:cs="Calibri"/>
                <w:color w:val="000000" w:themeColor="text1"/>
                <w:sz w:val="18"/>
                <w:szCs w:val="18"/>
              </w:rPr>
              <w:t>Ignite Project Manager</w:t>
            </w:r>
          </w:p>
        </w:tc>
      </w:tr>
    </w:tbl>
    <w:p w14:paraId="06EE15D9" w14:textId="77777777" w:rsidR="00B81D8A" w:rsidRPr="009E5DA1" w:rsidRDefault="00B81D8A">
      <w:pPr>
        <w:rPr>
          <w:color w:val="000000" w:themeColor="text1"/>
          <w:sz w:val="20"/>
          <w:szCs w:val="20"/>
        </w:rPr>
      </w:pPr>
    </w:p>
    <w:sectPr w:rsidR="00B81D8A" w:rsidRPr="009E5DA1" w:rsidSect="00B11C1A">
      <w:headerReference w:type="default" r:id="rId8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20E0" w14:textId="77777777" w:rsidR="00C66C75" w:rsidRDefault="00C66C75" w:rsidP="00B11C1A">
      <w:pPr>
        <w:spacing w:after="0" w:line="240" w:lineRule="auto"/>
      </w:pPr>
      <w:r>
        <w:separator/>
      </w:r>
    </w:p>
  </w:endnote>
  <w:endnote w:type="continuationSeparator" w:id="0">
    <w:p w14:paraId="71F548A5" w14:textId="77777777" w:rsidR="00C66C75" w:rsidRDefault="00C66C75" w:rsidP="00B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9B84A" w14:textId="77777777" w:rsidR="00C66C75" w:rsidRDefault="00C66C75" w:rsidP="00B11C1A">
      <w:pPr>
        <w:spacing w:after="0" w:line="240" w:lineRule="auto"/>
      </w:pPr>
      <w:r>
        <w:separator/>
      </w:r>
    </w:p>
  </w:footnote>
  <w:footnote w:type="continuationSeparator" w:id="0">
    <w:p w14:paraId="38AF88C1" w14:textId="77777777" w:rsidR="00C66C75" w:rsidRDefault="00C66C75" w:rsidP="00B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64B2" w14:textId="2EBDDF43" w:rsidR="00B11C1A" w:rsidRDefault="00B11C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79C17" wp14:editId="7383D3D5">
          <wp:simplePos x="0" y="0"/>
          <wp:positionH relativeFrom="column">
            <wp:posOffset>-925689</wp:posOffset>
          </wp:positionH>
          <wp:positionV relativeFrom="paragraph">
            <wp:posOffset>-457200</wp:posOffset>
          </wp:positionV>
          <wp:extent cx="7791414" cy="1008300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14" cy="10083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DA1"/>
    <w:rsid w:val="000D4887"/>
    <w:rsid w:val="00483379"/>
    <w:rsid w:val="005B5E23"/>
    <w:rsid w:val="00651C74"/>
    <w:rsid w:val="00693A60"/>
    <w:rsid w:val="007203B3"/>
    <w:rsid w:val="007B7BC6"/>
    <w:rsid w:val="00886C46"/>
    <w:rsid w:val="008B65E6"/>
    <w:rsid w:val="00924F28"/>
    <w:rsid w:val="009E5DA1"/>
    <w:rsid w:val="00A5237C"/>
    <w:rsid w:val="00A819B3"/>
    <w:rsid w:val="00A9025F"/>
    <w:rsid w:val="00AA50BF"/>
    <w:rsid w:val="00B11C1A"/>
    <w:rsid w:val="00B81D8A"/>
    <w:rsid w:val="00BA6D8D"/>
    <w:rsid w:val="00BF41F2"/>
    <w:rsid w:val="00C247CD"/>
    <w:rsid w:val="00C66C75"/>
    <w:rsid w:val="00D20526"/>
    <w:rsid w:val="00DE0686"/>
    <w:rsid w:val="00DF5160"/>
    <w:rsid w:val="00E56426"/>
    <w:rsid w:val="00E73087"/>
    <w:rsid w:val="00F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B5DDB2"/>
  <w14:defaultImageDpi w14:val="32767"/>
  <w15:docId w15:val="{FC2D3083-244F-4F76-8D93-3633EEC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DA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E5DA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9E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E5D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5DA1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9E5DA1"/>
    <w:pPr>
      <w:spacing w:after="0" w:line="240" w:lineRule="auto"/>
      <w:jc w:val="center"/>
    </w:pPr>
    <w:rPr>
      <w:rFonts w:ascii="ACaslon Regular" w:eastAsia="Times New Roman" w:hAnsi="ACaslon Regular" w:cs="Times New Roman"/>
      <w:b/>
      <w:i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E5DA1"/>
    <w:rPr>
      <w:rFonts w:ascii="ACaslon Regular" w:eastAsia="Times New Roman" w:hAnsi="ACaslon Regular" w:cs="Times New Roman"/>
      <w:b/>
      <w:i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45B7-9EDE-4B1C-9BCD-EDDD3B89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Wright</dc:creator>
  <cp:lastModifiedBy>Stephanie Keally</cp:lastModifiedBy>
  <cp:revision>12</cp:revision>
  <dcterms:created xsi:type="dcterms:W3CDTF">2017-07-24T09:05:00Z</dcterms:created>
  <dcterms:modified xsi:type="dcterms:W3CDTF">2018-06-14T13:13:00Z</dcterms:modified>
</cp:coreProperties>
</file>