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B5AE18" w14:textId="77777777" w:rsidR="00F247EC" w:rsidRPr="00B11932" w:rsidRDefault="00F247EC" w:rsidP="00F247EC">
      <w:pPr>
        <w:autoSpaceDE w:val="0"/>
        <w:autoSpaceDN w:val="0"/>
        <w:adjustRightInd w:val="0"/>
        <w:spacing w:after="0" w:line="240" w:lineRule="auto"/>
        <w:rPr>
          <w:rFonts w:ascii="Open Sans" w:eastAsia="Calibri" w:hAnsi="Open Sans" w:cs="Calibri"/>
          <w:b/>
          <w:color w:val="FF0000"/>
          <w:sz w:val="18"/>
          <w:szCs w:val="18"/>
        </w:rPr>
      </w:pPr>
      <w:r w:rsidRPr="00B11932">
        <w:rPr>
          <w:rFonts w:ascii="Open Sans" w:eastAsia="Calibri" w:hAnsi="Open Sans" w:cs="Calibri"/>
          <w:b/>
          <w:color w:val="FF0000"/>
          <w:sz w:val="18"/>
          <w:szCs w:val="18"/>
        </w:rPr>
        <w:t xml:space="preserve">DELETE THIS BEFORE USING: </w:t>
      </w:r>
    </w:p>
    <w:p w14:paraId="51E49C0B" w14:textId="77777777" w:rsidR="00F247EC" w:rsidRPr="00B11932" w:rsidRDefault="00F247EC" w:rsidP="00F247EC">
      <w:pPr>
        <w:autoSpaceDE w:val="0"/>
        <w:autoSpaceDN w:val="0"/>
        <w:adjustRightInd w:val="0"/>
        <w:spacing w:after="0" w:line="240" w:lineRule="auto"/>
        <w:rPr>
          <w:rFonts w:ascii="Open Sans" w:eastAsia="Calibri" w:hAnsi="Open Sans" w:cs="Calibri"/>
          <w:b/>
          <w:color w:val="FF0000"/>
          <w:sz w:val="18"/>
          <w:szCs w:val="18"/>
        </w:rPr>
      </w:pPr>
      <w:r w:rsidRPr="00B11932">
        <w:rPr>
          <w:rFonts w:ascii="Open Sans" w:eastAsia="Calibri" w:hAnsi="Open Sans" w:cs="Calibri"/>
          <w:b/>
          <w:color w:val="FF0000"/>
          <w:sz w:val="18"/>
          <w:szCs w:val="18"/>
        </w:rPr>
        <w:t>Disclaimer:</w:t>
      </w:r>
      <w:r>
        <w:rPr>
          <w:rFonts w:ascii="Open Sans" w:eastAsia="Calibri" w:hAnsi="Open Sans" w:cs="Calibri"/>
          <w:b/>
          <w:color w:val="FF0000"/>
          <w:sz w:val="18"/>
          <w:szCs w:val="18"/>
        </w:rPr>
        <w:t xml:space="preserve"> </w:t>
      </w:r>
      <w:r w:rsidRPr="00B11932">
        <w:rPr>
          <w:rFonts w:ascii="Open Sans" w:eastAsia="Calibri" w:hAnsi="Open Sans" w:cs="Calibri"/>
          <w:i/>
          <w:color w:val="FF0000"/>
          <w:sz w:val="18"/>
          <w:szCs w:val="18"/>
        </w:rPr>
        <w:t>This coaching document is a templated example. Please adapt this as needed for your Ignite Partner.</w:t>
      </w:r>
      <w:r>
        <w:rPr>
          <w:rFonts w:ascii="Open Sans" w:eastAsia="Calibri" w:hAnsi="Open Sans" w:cs="Calibri"/>
          <w:i/>
          <w:color w:val="FF0000"/>
          <w:sz w:val="18"/>
          <w:szCs w:val="18"/>
        </w:rPr>
        <w:t xml:space="preserve"> N</w:t>
      </w:r>
      <w:r w:rsidRPr="00B11932">
        <w:rPr>
          <w:rFonts w:ascii="Open Sans" w:eastAsia="Calibri" w:hAnsi="Open Sans" w:cs="Calibri"/>
          <w:i/>
          <w:color w:val="FF0000"/>
          <w:sz w:val="18"/>
          <w:szCs w:val="18"/>
        </w:rPr>
        <w:t>ote that depending on your state or country’s guidelines, additional verbiage may be needed in coaching minors, including parental consent. Please work with your partner and legal counsel to determine what additions should be added to your agreement.</w:t>
      </w:r>
    </w:p>
    <w:p w14:paraId="4A433D38" w14:textId="77777777" w:rsidR="00F247EC" w:rsidRDefault="00F247EC" w:rsidP="00F247EC">
      <w:pPr>
        <w:pStyle w:val="Title"/>
        <w:jc w:val="left"/>
        <w:rPr>
          <w:rFonts w:ascii="Open Sans" w:eastAsia="Calibri" w:hAnsi="Open Sans" w:cs="Calibri"/>
          <w:color w:val="000000" w:themeColor="text1"/>
          <w:sz w:val="36"/>
        </w:rPr>
      </w:pPr>
    </w:p>
    <w:p w14:paraId="1090646A" w14:textId="77777777" w:rsidR="00F247EC" w:rsidRDefault="00F247EC" w:rsidP="00F247EC">
      <w:pPr>
        <w:pStyle w:val="Title"/>
        <w:rPr>
          <w:rFonts w:ascii="Open Sans" w:eastAsia="Calibri" w:hAnsi="Open Sans" w:cs="Calibri"/>
          <w:color w:val="000000" w:themeColor="text1"/>
          <w:sz w:val="36"/>
        </w:rPr>
      </w:pPr>
      <w:r>
        <w:rPr>
          <w:rFonts w:ascii="Open Sans" w:eastAsia="Calibri" w:hAnsi="Open Sans" w:cs="Calibri"/>
          <w:color w:val="000000" w:themeColor="text1"/>
          <w:sz w:val="36"/>
        </w:rPr>
        <w:t>Ignite Coaching Agreement</w:t>
      </w:r>
    </w:p>
    <w:p w14:paraId="0E68EC89" w14:textId="77777777" w:rsidR="00F247EC" w:rsidRDefault="00F247EC" w:rsidP="00F247EC">
      <w:pPr>
        <w:pStyle w:val="Title"/>
        <w:rPr>
          <w:rFonts w:ascii="Open Sans" w:eastAsia="Calibri" w:hAnsi="Open Sans" w:cs="Calibri"/>
          <w:color w:val="000000" w:themeColor="text1"/>
          <w:sz w:val="36"/>
        </w:rPr>
      </w:pPr>
    </w:p>
    <w:p w14:paraId="6A46F5D2" w14:textId="77777777" w:rsidR="00F247EC" w:rsidRDefault="00F247EC" w:rsidP="00F247EC">
      <w:pPr>
        <w:pStyle w:val="Title"/>
        <w:jc w:val="left"/>
        <w:rPr>
          <w:rFonts w:ascii="Open Sans" w:eastAsia="Calibri" w:hAnsi="Open Sans" w:cs="Calibri"/>
          <w:color w:val="000000" w:themeColor="text1"/>
          <w:sz w:val="22"/>
        </w:rPr>
      </w:pPr>
      <w:r w:rsidRPr="00C3333F">
        <w:rPr>
          <w:rFonts w:ascii="Open Sans" w:eastAsia="Calibri" w:hAnsi="Open Sans" w:cs="Calibri"/>
          <w:color w:val="000000" w:themeColor="text1"/>
          <w:sz w:val="22"/>
        </w:rPr>
        <w:t>The Coaching Relationship</w:t>
      </w:r>
    </w:p>
    <w:p w14:paraId="3F516004" w14:textId="77777777" w:rsidR="00F247EC" w:rsidRDefault="00F247EC" w:rsidP="00F247EC">
      <w:pPr>
        <w:pStyle w:val="Title"/>
        <w:jc w:val="left"/>
        <w:rPr>
          <w:rFonts w:ascii="Open Sans" w:eastAsia="Calibri" w:hAnsi="Open Sans" w:cs="Calibri"/>
          <w:b w:val="0"/>
          <w:color w:val="000000" w:themeColor="text1"/>
          <w:sz w:val="18"/>
        </w:rPr>
      </w:pPr>
      <w:r w:rsidRPr="00C3333F">
        <w:rPr>
          <w:rFonts w:ascii="Open Sans" w:eastAsia="Calibri" w:hAnsi="Open Sans" w:cs="Calibri"/>
          <w:b w:val="0"/>
          <w:color w:val="000000" w:themeColor="text1"/>
          <w:sz w:val="22"/>
        </w:rPr>
        <w:br/>
      </w:r>
      <w:r w:rsidRPr="00C3333F">
        <w:rPr>
          <w:rFonts w:ascii="Open Sans" w:eastAsia="Calibri" w:hAnsi="Open Sans" w:cs="Calibri"/>
          <w:b w:val="0"/>
          <w:color w:val="000000" w:themeColor="text1"/>
          <w:sz w:val="18"/>
        </w:rPr>
        <w:t>A coaching relationship can be a powerful experience, involving the development of new possibilities, new levels of achievement and personal growth. The coaching relationship between the coach and the client is founded upon mutual trust and respect. The central focus of the coaching relationship is the well-being of the client.</w:t>
      </w:r>
    </w:p>
    <w:p w14:paraId="2FDD546B" w14:textId="77777777" w:rsidR="00F247EC" w:rsidRDefault="00F247EC" w:rsidP="00F247EC">
      <w:pPr>
        <w:pStyle w:val="Title"/>
        <w:jc w:val="left"/>
        <w:rPr>
          <w:rFonts w:ascii="Open Sans" w:eastAsia="Calibri" w:hAnsi="Open Sans" w:cs="Calibri"/>
          <w:b w:val="0"/>
          <w:color w:val="000000" w:themeColor="text1"/>
          <w:sz w:val="18"/>
        </w:rPr>
      </w:pPr>
    </w:p>
    <w:p w14:paraId="58FC53FA" w14:textId="77777777" w:rsidR="00F247EC" w:rsidRDefault="00F247EC" w:rsidP="00F247EC">
      <w:pPr>
        <w:pStyle w:val="Title"/>
        <w:jc w:val="left"/>
        <w:rPr>
          <w:rFonts w:ascii="Open Sans" w:eastAsia="Calibri" w:hAnsi="Open Sans" w:cs="Calibri"/>
          <w:b w:val="0"/>
          <w:color w:val="000000" w:themeColor="text1"/>
          <w:sz w:val="18"/>
        </w:rPr>
      </w:pPr>
      <w:r w:rsidRPr="00C3333F">
        <w:rPr>
          <w:rFonts w:ascii="Open Sans" w:eastAsia="Calibri" w:hAnsi="Open Sans" w:cs="Calibri"/>
          <w:b w:val="0"/>
          <w:color w:val="000000" w:themeColor="text1"/>
          <w:sz w:val="18"/>
        </w:rPr>
        <w:t xml:space="preserve">Fundamental to a successful coaching experience is learning. The coach supports the client in reaching the desired outcome of the client. The coach supports the client in exploring new ways to view situations, individuals, and possibilities and in developing new approaches, plans, </w:t>
      </w:r>
      <w:proofErr w:type="gramStart"/>
      <w:r w:rsidRPr="00C3333F">
        <w:rPr>
          <w:rFonts w:ascii="Open Sans" w:eastAsia="Calibri" w:hAnsi="Open Sans" w:cs="Calibri"/>
          <w:b w:val="0"/>
          <w:color w:val="000000" w:themeColor="text1"/>
          <w:sz w:val="18"/>
        </w:rPr>
        <w:t>strategies</w:t>
      </w:r>
      <w:proofErr w:type="gramEnd"/>
      <w:r w:rsidRPr="00C3333F">
        <w:rPr>
          <w:rFonts w:ascii="Open Sans" w:eastAsia="Calibri" w:hAnsi="Open Sans" w:cs="Calibri"/>
          <w:b w:val="0"/>
          <w:color w:val="000000" w:themeColor="text1"/>
          <w:sz w:val="18"/>
        </w:rPr>
        <w:t xml:space="preserve"> and actions. This innovation involves learning. At times, the learning may be challenging. There may be times when the learning involves new discoveries about the way an individual’s own actions play a part in situations the individual wishes to change. This type of self-discovery can at times be uncomfortable.</w:t>
      </w:r>
    </w:p>
    <w:p w14:paraId="632E861E" w14:textId="77777777" w:rsidR="00F247EC" w:rsidRPr="00C3333F" w:rsidRDefault="00F247EC" w:rsidP="00F247EC">
      <w:pPr>
        <w:pStyle w:val="Title"/>
        <w:jc w:val="left"/>
        <w:rPr>
          <w:rFonts w:ascii="Open Sans" w:eastAsia="Calibri" w:hAnsi="Open Sans" w:cs="Calibri"/>
          <w:b w:val="0"/>
          <w:color w:val="000000" w:themeColor="text1"/>
          <w:sz w:val="18"/>
        </w:rPr>
      </w:pPr>
    </w:p>
    <w:p w14:paraId="0ADC271C" w14:textId="77777777" w:rsidR="00F247EC" w:rsidRDefault="00F247EC" w:rsidP="00F247EC">
      <w:pPr>
        <w:pStyle w:val="Title"/>
        <w:jc w:val="left"/>
        <w:rPr>
          <w:rFonts w:ascii="Open Sans" w:eastAsia="Calibri" w:hAnsi="Open Sans" w:cs="Calibri"/>
          <w:b w:val="0"/>
          <w:color w:val="000000" w:themeColor="text1"/>
          <w:sz w:val="18"/>
        </w:rPr>
      </w:pPr>
      <w:r w:rsidRPr="00C3333F">
        <w:rPr>
          <w:rFonts w:ascii="Open Sans" w:eastAsia="Calibri" w:hAnsi="Open Sans" w:cs="Calibri"/>
          <w:b w:val="0"/>
          <w:color w:val="000000" w:themeColor="text1"/>
          <w:sz w:val="18"/>
        </w:rPr>
        <w:t xml:space="preserve">We hold all coaching conversations as </w:t>
      </w:r>
      <w:proofErr w:type="gramStart"/>
      <w:r w:rsidRPr="00C3333F">
        <w:rPr>
          <w:rFonts w:ascii="Open Sans" w:eastAsia="Calibri" w:hAnsi="Open Sans" w:cs="Calibri"/>
          <w:b w:val="0"/>
          <w:color w:val="000000" w:themeColor="text1"/>
          <w:sz w:val="18"/>
        </w:rPr>
        <w:t>confidential, and</w:t>
      </w:r>
      <w:proofErr w:type="gramEnd"/>
      <w:r w:rsidRPr="00C3333F">
        <w:rPr>
          <w:rFonts w:ascii="Open Sans" w:eastAsia="Calibri" w:hAnsi="Open Sans" w:cs="Calibri"/>
          <w:b w:val="0"/>
          <w:color w:val="000000" w:themeColor="text1"/>
          <w:sz w:val="18"/>
        </w:rPr>
        <w:t xml:space="preserve"> will not voluntarily divulge information about a coaching relationship without the written or verbal permission of the client. We follow the International Coach Federation (ICF) </w:t>
      </w:r>
      <w:hyperlink r:id="rId7" w:history="1">
        <w:r w:rsidRPr="00444E90">
          <w:rPr>
            <w:rStyle w:val="Hyperlink"/>
            <w:rFonts w:ascii="Open Sans" w:eastAsia="Calibri" w:hAnsi="Open Sans" w:cs="Calibri"/>
            <w:b w:val="0"/>
            <w:sz w:val="18"/>
          </w:rPr>
          <w:t>Code of Ethics</w:t>
        </w:r>
      </w:hyperlink>
      <w:r w:rsidRPr="00C3333F">
        <w:rPr>
          <w:rFonts w:ascii="Open Sans" w:eastAsia="Calibri" w:hAnsi="Open Sans" w:cs="Calibri"/>
          <w:b w:val="0"/>
          <w:color w:val="000000" w:themeColor="text1"/>
          <w:sz w:val="18"/>
        </w:rPr>
        <w:t>.</w:t>
      </w:r>
    </w:p>
    <w:p w14:paraId="3AD51A77" w14:textId="77777777" w:rsidR="00F247EC" w:rsidRDefault="00F247EC" w:rsidP="00F247EC">
      <w:pPr>
        <w:pStyle w:val="Title"/>
        <w:jc w:val="left"/>
        <w:rPr>
          <w:rFonts w:ascii="Open Sans" w:eastAsia="Calibri" w:hAnsi="Open Sans" w:cs="Calibri"/>
          <w:b w:val="0"/>
          <w:color w:val="000000" w:themeColor="text1"/>
          <w:sz w:val="18"/>
        </w:rPr>
      </w:pPr>
    </w:p>
    <w:p w14:paraId="1C65110A" w14:textId="77777777" w:rsidR="00F247EC" w:rsidRDefault="00F247EC" w:rsidP="00F247EC">
      <w:pPr>
        <w:pStyle w:val="Title"/>
        <w:jc w:val="left"/>
        <w:rPr>
          <w:rFonts w:ascii="Open Sans" w:eastAsia="Calibri" w:hAnsi="Open Sans" w:cs="Calibri"/>
          <w:color w:val="000000" w:themeColor="text1"/>
          <w:sz w:val="22"/>
        </w:rPr>
      </w:pPr>
      <w:r>
        <w:rPr>
          <w:rFonts w:ascii="Open Sans" w:eastAsia="Calibri" w:hAnsi="Open Sans" w:cs="Calibri"/>
          <w:color w:val="000000" w:themeColor="text1"/>
          <w:sz w:val="22"/>
        </w:rPr>
        <w:t>The Coaching Arrangement</w:t>
      </w:r>
    </w:p>
    <w:p w14:paraId="6C4B5CE2" w14:textId="77777777" w:rsidR="00F247EC" w:rsidRDefault="00F247EC" w:rsidP="00F247EC">
      <w:pPr>
        <w:pStyle w:val="Title"/>
        <w:jc w:val="left"/>
        <w:rPr>
          <w:rFonts w:ascii="Open Sans" w:eastAsia="Calibri" w:hAnsi="Open Sans" w:cs="Calibri"/>
          <w:b w:val="0"/>
          <w:color w:val="000000" w:themeColor="text1"/>
          <w:sz w:val="18"/>
        </w:rPr>
      </w:pPr>
      <w:r w:rsidRPr="00C3333F">
        <w:rPr>
          <w:rFonts w:ascii="Open Sans" w:eastAsia="Calibri" w:hAnsi="Open Sans" w:cs="Calibri"/>
          <w:b w:val="0"/>
          <w:color w:val="000000" w:themeColor="text1"/>
          <w:sz w:val="18"/>
        </w:rPr>
        <w:t xml:space="preserve">This agreement between [COACH] and [CLIENT] begins [DATE] for a total of [NUMBER OF HOURS] hours of coaching. All coaching should be completed within [NUMBER OF MONTHS] months of the start date, unless otherwise agreed upon. The coach and the client will decide on the length of the sessions and the total duration of the coaching relationship. The sessions will be conducted via [MEDIUM] at pre-scheduled times, unless otherwise agreed upon by both parties. Sessions may be supplemented by emails as needed until the final session is complete. This coaching package is being offered to [CLIENT] as a </w:t>
      </w:r>
      <w:r>
        <w:rPr>
          <w:rFonts w:ascii="Open Sans" w:eastAsia="Calibri" w:hAnsi="Open Sans" w:cs="Calibri"/>
          <w:b w:val="0"/>
          <w:color w:val="000000" w:themeColor="text1"/>
          <w:sz w:val="18"/>
        </w:rPr>
        <w:t>[</w:t>
      </w:r>
      <w:r w:rsidRPr="00C3333F">
        <w:rPr>
          <w:rFonts w:ascii="Open Sans" w:eastAsia="Calibri" w:hAnsi="Open Sans" w:cs="Calibri"/>
          <w:b w:val="0"/>
          <w:color w:val="000000" w:themeColor="text1"/>
          <w:sz w:val="18"/>
        </w:rPr>
        <w:t>one-time, pro bono offe</w:t>
      </w:r>
      <w:r>
        <w:rPr>
          <w:rFonts w:ascii="Open Sans" w:eastAsia="Calibri" w:hAnsi="Open Sans" w:cs="Calibri"/>
          <w:b w:val="0"/>
          <w:color w:val="000000" w:themeColor="text1"/>
          <w:sz w:val="18"/>
        </w:rPr>
        <w:t xml:space="preserve">r, low-bono offer with a minimal fee or at slide scale fee as determined by both parties] </w:t>
      </w:r>
      <w:r w:rsidRPr="00444E90">
        <w:rPr>
          <w:rFonts w:ascii="Open Sans" w:eastAsia="Calibri" w:hAnsi="Open Sans" w:cs="Calibri"/>
          <w:b w:val="0"/>
          <w:color w:val="FF0000"/>
          <w:sz w:val="18"/>
        </w:rPr>
        <w:t>*Please select the proper value agreement for your ignite initiative and remove this sentence before sharing</w:t>
      </w:r>
      <w:r w:rsidRPr="00C3333F">
        <w:rPr>
          <w:rFonts w:ascii="Open Sans" w:eastAsia="Calibri" w:hAnsi="Open Sans" w:cs="Calibri"/>
          <w:b w:val="0"/>
          <w:color w:val="000000" w:themeColor="text1"/>
          <w:sz w:val="18"/>
        </w:rPr>
        <w:t>. Should the client choose to continue the coaching relationship with the coach, it is a private matter between both parties, and it is not covered under this agreement.</w:t>
      </w:r>
    </w:p>
    <w:p w14:paraId="22374968" w14:textId="77777777" w:rsidR="00F247EC" w:rsidRDefault="00F247EC" w:rsidP="00F247EC">
      <w:pPr>
        <w:pStyle w:val="Title"/>
        <w:jc w:val="left"/>
        <w:rPr>
          <w:rFonts w:ascii="Open Sans" w:eastAsia="Calibri" w:hAnsi="Open Sans" w:cs="Calibri"/>
          <w:b w:val="0"/>
          <w:color w:val="000000" w:themeColor="text1"/>
          <w:sz w:val="18"/>
        </w:rPr>
      </w:pPr>
    </w:p>
    <w:p w14:paraId="3E07E5A3" w14:textId="77777777" w:rsidR="00F247EC" w:rsidRDefault="00F247EC" w:rsidP="00F247EC">
      <w:pPr>
        <w:pStyle w:val="Title"/>
        <w:jc w:val="left"/>
        <w:rPr>
          <w:rFonts w:ascii="Open Sans" w:eastAsia="Calibri" w:hAnsi="Open Sans" w:cs="Calibri"/>
          <w:b w:val="0"/>
          <w:color w:val="000000" w:themeColor="text1"/>
          <w:sz w:val="18"/>
        </w:rPr>
      </w:pPr>
    </w:p>
    <w:p w14:paraId="5001634C" w14:textId="77777777" w:rsidR="00F247EC" w:rsidRDefault="00F247EC" w:rsidP="00F247EC">
      <w:pPr>
        <w:pStyle w:val="Title"/>
        <w:jc w:val="left"/>
        <w:rPr>
          <w:rFonts w:ascii="Open Sans" w:eastAsia="Calibri" w:hAnsi="Open Sans" w:cs="Calibri"/>
          <w:b w:val="0"/>
          <w:color w:val="000000" w:themeColor="text1"/>
          <w:sz w:val="18"/>
        </w:rPr>
      </w:pPr>
    </w:p>
    <w:p w14:paraId="604B4694" w14:textId="77777777" w:rsidR="00F247EC" w:rsidRDefault="00F247EC" w:rsidP="00F247EC">
      <w:pPr>
        <w:pStyle w:val="Title"/>
        <w:jc w:val="left"/>
        <w:rPr>
          <w:rFonts w:ascii="Open Sans" w:eastAsia="Calibri" w:hAnsi="Open Sans" w:cs="Calibri"/>
          <w:b w:val="0"/>
          <w:color w:val="000000" w:themeColor="text1"/>
          <w:sz w:val="18"/>
        </w:rPr>
      </w:pPr>
    </w:p>
    <w:p w14:paraId="42DF9227" w14:textId="77777777" w:rsidR="00F247EC" w:rsidRDefault="00F247EC" w:rsidP="00F247EC">
      <w:pPr>
        <w:pStyle w:val="Title"/>
        <w:jc w:val="left"/>
        <w:rPr>
          <w:rFonts w:ascii="Open Sans" w:eastAsia="Calibri" w:hAnsi="Open Sans" w:cs="Calibri"/>
          <w:b w:val="0"/>
          <w:color w:val="000000" w:themeColor="text1"/>
          <w:sz w:val="18"/>
        </w:rPr>
      </w:pPr>
    </w:p>
    <w:p w14:paraId="15F6BBB6" w14:textId="77777777" w:rsidR="00F247EC" w:rsidRPr="00C3333F" w:rsidRDefault="00F247EC" w:rsidP="00F247EC">
      <w:pPr>
        <w:pStyle w:val="Title"/>
        <w:jc w:val="left"/>
        <w:rPr>
          <w:rFonts w:ascii="Open Sans" w:eastAsia="Calibri" w:hAnsi="Open Sans" w:cs="Calibri"/>
          <w:b w:val="0"/>
          <w:color w:val="000000" w:themeColor="text1"/>
          <w:sz w:val="18"/>
        </w:rPr>
      </w:pPr>
    </w:p>
    <w:p w14:paraId="358BEAEB" w14:textId="77777777" w:rsidR="00F247EC" w:rsidRPr="009E5DA1" w:rsidRDefault="00F247EC" w:rsidP="00F247EC">
      <w:pPr>
        <w:pStyle w:val="Heading3"/>
        <w:shd w:val="clear" w:color="auto" w:fill="FFFFFF"/>
        <w:spacing w:before="0" w:after="210" w:line="240" w:lineRule="auto"/>
        <w:rPr>
          <w:rFonts w:ascii="Open Sans" w:hAnsi="Open Sans" w:cs="Arial Hebrew Scholar"/>
          <w:b/>
          <w:color w:val="000000" w:themeColor="text1"/>
          <w:sz w:val="22"/>
          <w:szCs w:val="20"/>
        </w:rPr>
      </w:pPr>
      <w:r>
        <w:rPr>
          <w:rFonts w:ascii="Open Sans" w:eastAsia="Calibri" w:hAnsi="Open Sans" w:cs="Calibri"/>
          <w:b/>
          <w:color w:val="000000" w:themeColor="text1"/>
          <w:sz w:val="22"/>
          <w:szCs w:val="20"/>
        </w:rPr>
        <w:lastRenderedPageBreak/>
        <w:t>The Coaching Agreement</w:t>
      </w:r>
    </w:p>
    <w:p w14:paraId="53BFFCE1" w14:textId="77777777" w:rsidR="00F247EC" w:rsidRPr="00991ED2" w:rsidRDefault="00F247EC" w:rsidP="00F247EC">
      <w:pPr>
        <w:spacing w:line="240" w:lineRule="auto"/>
        <w:rPr>
          <w:rFonts w:ascii="Open Sans" w:eastAsia="Calibri" w:hAnsi="Open Sans" w:cs="Calibri"/>
          <w:b/>
          <w:color w:val="000000" w:themeColor="text1"/>
          <w:sz w:val="18"/>
          <w:szCs w:val="20"/>
        </w:rPr>
      </w:pPr>
      <w:r w:rsidRPr="00991ED2">
        <w:rPr>
          <w:rFonts w:ascii="Open Sans" w:eastAsia="Calibri" w:hAnsi="Open Sans" w:cs="Calibri"/>
          <w:b/>
          <w:color w:val="000000" w:themeColor="text1"/>
          <w:sz w:val="18"/>
          <w:szCs w:val="20"/>
        </w:rPr>
        <w:t xml:space="preserve">I understand that coaching is not therapy nor is the coach qualified to give legal or financial advice. I </w:t>
      </w:r>
      <w:r>
        <w:rPr>
          <w:rFonts w:ascii="Open Sans" w:eastAsia="Calibri" w:hAnsi="Open Sans" w:cs="Calibri"/>
          <w:b/>
          <w:color w:val="000000" w:themeColor="text1"/>
          <w:sz w:val="18"/>
          <w:szCs w:val="20"/>
        </w:rPr>
        <w:t>accept</w:t>
      </w:r>
      <w:r w:rsidRPr="00991ED2">
        <w:rPr>
          <w:rFonts w:ascii="Open Sans" w:eastAsia="Calibri" w:hAnsi="Open Sans" w:cs="Calibri"/>
          <w:b/>
          <w:color w:val="000000" w:themeColor="text1"/>
          <w:sz w:val="18"/>
          <w:szCs w:val="20"/>
        </w:rPr>
        <w:t xml:space="preserve"> full responsibility for all actions I take </w:t>
      </w:r>
      <w:proofErr w:type="gramStart"/>
      <w:r w:rsidRPr="00991ED2">
        <w:rPr>
          <w:rFonts w:ascii="Open Sans" w:eastAsia="Calibri" w:hAnsi="Open Sans" w:cs="Calibri"/>
          <w:b/>
          <w:color w:val="000000" w:themeColor="text1"/>
          <w:sz w:val="18"/>
          <w:szCs w:val="20"/>
        </w:rPr>
        <w:t>as a result of</w:t>
      </w:r>
      <w:proofErr w:type="gramEnd"/>
      <w:r w:rsidRPr="00991ED2">
        <w:rPr>
          <w:rFonts w:ascii="Open Sans" w:eastAsia="Calibri" w:hAnsi="Open Sans" w:cs="Calibri"/>
          <w:b/>
          <w:color w:val="000000" w:themeColor="text1"/>
          <w:sz w:val="18"/>
          <w:szCs w:val="20"/>
        </w:rPr>
        <w:t xml:space="preserve"> coaching and neither [</w:t>
      </w:r>
      <w:r>
        <w:rPr>
          <w:rFonts w:ascii="Open Sans" w:eastAsia="Calibri" w:hAnsi="Open Sans" w:cs="Calibri"/>
          <w:b/>
          <w:color w:val="000000" w:themeColor="text1"/>
          <w:sz w:val="18"/>
          <w:szCs w:val="20"/>
        </w:rPr>
        <w:t>ICF IGNITE GROUP</w:t>
      </w:r>
      <w:r w:rsidRPr="00991ED2">
        <w:rPr>
          <w:rFonts w:ascii="Open Sans" w:eastAsia="Calibri" w:hAnsi="Open Sans" w:cs="Calibri"/>
          <w:b/>
          <w:color w:val="000000" w:themeColor="text1"/>
          <w:sz w:val="18"/>
          <w:szCs w:val="20"/>
        </w:rPr>
        <w:t>] nor [COACH] can be held responsible for any action taken or not taken as a result of coaching. I also agree to the following:</w:t>
      </w:r>
    </w:p>
    <w:p w14:paraId="075536D5" w14:textId="77777777" w:rsidR="00F247EC" w:rsidRPr="00991ED2" w:rsidRDefault="00F247EC" w:rsidP="00F247EC">
      <w:pPr>
        <w:pStyle w:val="ListParagraph"/>
        <w:numPr>
          <w:ilvl w:val="0"/>
          <w:numId w:val="3"/>
        </w:numPr>
        <w:spacing w:line="240" w:lineRule="auto"/>
        <w:rPr>
          <w:rFonts w:ascii="Open Sans" w:eastAsia="Calibri" w:hAnsi="Open Sans" w:cs="Calibri"/>
          <w:color w:val="000000" w:themeColor="text1"/>
          <w:sz w:val="18"/>
          <w:szCs w:val="20"/>
        </w:rPr>
      </w:pPr>
      <w:r w:rsidRPr="00991ED2">
        <w:rPr>
          <w:rFonts w:ascii="Open Sans" w:eastAsia="Calibri" w:hAnsi="Open Sans" w:cs="Calibri"/>
          <w:color w:val="000000" w:themeColor="text1"/>
          <w:sz w:val="18"/>
          <w:szCs w:val="20"/>
        </w:rPr>
        <w:t>I agree to give at least 24 hours’ notice if I need to change or cancel a session.</w:t>
      </w:r>
    </w:p>
    <w:p w14:paraId="6B253CDA" w14:textId="77777777" w:rsidR="00F247EC" w:rsidRPr="00991ED2" w:rsidRDefault="00F247EC" w:rsidP="00F247EC">
      <w:pPr>
        <w:pStyle w:val="ListParagraph"/>
        <w:numPr>
          <w:ilvl w:val="0"/>
          <w:numId w:val="3"/>
        </w:numPr>
        <w:spacing w:line="240" w:lineRule="auto"/>
        <w:rPr>
          <w:rFonts w:ascii="Open Sans" w:eastAsia="Calibri" w:hAnsi="Open Sans" w:cs="Calibri"/>
          <w:color w:val="000000" w:themeColor="text1"/>
          <w:sz w:val="18"/>
          <w:szCs w:val="20"/>
        </w:rPr>
      </w:pPr>
      <w:r w:rsidRPr="00991ED2">
        <w:rPr>
          <w:rFonts w:ascii="Open Sans" w:eastAsia="Calibri" w:hAnsi="Open Sans" w:cs="Calibri"/>
          <w:color w:val="000000" w:themeColor="text1"/>
          <w:sz w:val="18"/>
          <w:szCs w:val="20"/>
        </w:rPr>
        <w:t>I agree to be fully present and on time for all coaching conversations.</w:t>
      </w:r>
    </w:p>
    <w:p w14:paraId="0E9C6F3C" w14:textId="77777777" w:rsidR="00F247EC" w:rsidRPr="00991ED2" w:rsidRDefault="00F247EC" w:rsidP="00F247EC">
      <w:pPr>
        <w:pStyle w:val="ListParagraph"/>
        <w:numPr>
          <w:ilvl w:val="0"/>
          <w:numId w:val="3"/>
        </w:numPr>
        <w:spacing w:line="240" w:lineRule="auto"/>
        <w:rPr>
          <w:rFonts w:ascii="Open Sans" w:eastAsia="Calibri" w:hAnsi="Open Sans" w:cs="Calibri"/>
          <w:color w:val="000000" w:themeColor="text1"/>
          <w:sz w:val="18"/>
          <w:szCs w:val="20"/>
        </w:rPr>
      </w:pPr>
      <w:r w:rsidRPr="00991ED2">
        <w:rPr>
          <w:rFonts w:ascii="Open Sans" w:eastAsia="Calibri" w:hAnsi="Open Sans" w:cs="Calibri"/>
          <w:color w:val="000000" w:themeColor="text1"/>
          <w:sz w:val="18"/>
          <w:szCs w:val="20"/>
        </w:rPr>
        <w:t>I am completely responsible for my own growth and learning.</w:t>
      </w:r>
    </w:p>
    <w:p w14:paraId="226403FA" w14:textId="77777777" w:rsidR="00F247EC" w:rsidRPr="00991ED2" w:rsidRDefault="00F247EC" w:rsidP="00F247EC">
      <w:pPr>
        <w:pStyle w:val="ListParagraph"/>
        <w:numPr>
          <w:ilvl w:val="0"/>
          <w:numId w:val="3"/>
        </w:numPr>
        <w:spacing w:line="240" w:lineRule="auto"/>
        <w:rPr>
          <w:rFonts w:ascii="Open Sans" w:eastAsia="Calibri" w:hAnsi="Open Sans" w:cs="Calibri"/>
          <w:color w:val="000000" w:themeColor="text1"/>
          <w:sz w:val="18"/>
          <w:szCs w:val="20"/>
        </w:rPr>
      </w:pPr>
      <w:r w:rsidRPr="00991ED2">
        <w:rPr>
          <w:rFonts w:ascii="Open Sans" w:eastAsia="Calibri" w:hAnsi="Open Sans" w:cs="Calibri"/>
          <w:color w:val="000000" w:themeColor="text1"/>
          <w:sz w:val="18"/>
          <w:szCs w:val="20"/>
        </w:rPr>
        <w:t>I realize that there may be times in the coaching process where I may confront realizations that may be uncomfortable.</w:t>
      </w:r>
    </w:p>
    <w:p w14:paraId="71F9439E" w14:textId="77777777" w:rsidR="00F247EC" w:rsidRPr="00991ED2" w:rsidRDefault="00F247EC" w:rsidP="00F247EC">
      <w:pPr>
        <w:pStyle w:val="ListParagraph"/>
        <w:numPr>
          <w:ilvl w:val="0"/>
          <w:numId w:val="3"/>
        </w:numPr>
        <w:spacing w:line="240" w:lineRule="auto"/>
        <w:rPr>
          <w:rFonts w:ascii="Open Sans" w:eastAsia="Calibri" w:hAnsi="Open Sans" w:cs="Calibri"/>
          <w:color w:val="000000" w:themeColor="text1"/>
          <w:sz w:val="18"/>
          <w:szCs w:val="20"/>
        </w:rPr>
      </w:pPr>
      <w:r w:rsidRPr="00991ED2">
        <w:rPr>
          <w:rFonts w:ascii="Open Sans" w:eastAsia="Calibri" w:hAnsi="Open Sans" w:cs="Calibri"/>
          <w:color w:val="000000" w:themeColor="text1"/>
          <w:sz w:val="18"/>
          <w:szCs w:val="20"/>
        </w:rPr>
        <w:t>I need not discuss anything I am not comfortable discussing.</w:t>
      </w:r>
    </w:p>
    <w:p w14:paraId="02A3EE47" w14:textId="77777777" w:rsidR="00F247EC" w:rsidRPr="00991ED2" w:rsidRDefault="00F247EC" w:rsidP="00F247EC">
      <w:pPr>
        <w:pStyle w:val="ListParagraph"/>
        <w:numPr>
          <w:ilvl w:val="0"/>
          <w:numId w:val="3"/>
        </w:numPr>
        <w:spacing w:line="240" w:lineRule="auto"/>
        <w:rPr>
          <w:rFonts w:ascii="Open Sans" w:eastAsia="Calibri" w:hAnsi="Open Sans" w:cs="Calibri"/>
          <w:color w:val="000000" w:themeColor="text1"/>
          <w:sz w:val="18"/>
          <w:szCs w:val="20"/>
        </w:rPr>
      </w:pPr>
      <w:r w:rsidRPr="00991ED2">
        <w:rPr>
          <w:rFonts w:ascii="Open Sans" w:eastAsia="Calibri" w:hAnsi="Open Sans" w:cs="Calibri"/>
          <w:color w:val="000000" w:themeColor="text1"/>
          <w:sz w:val="18"/>
          <w:szCs w:val="20"/>
        </w:rPr>
        <w:t>I am responsible for my own actions and inactions.</w:t>
      </w:r>
    </w:p>
    <w:p w14:paraId="65F8C03B" w14:textId="77777777" w:rsidR="00F247EC" w:rsidRPr="00991ED2" w:rsidRDefault="00F247EC" w:rsidP="00F247EC">
      <w:pPr>
        <w:pStyle w:val="ListParagraph"/>
        <w:numPr>
          <w:ilvl w:val="0"/>
          <w:numId w:val="3"/>
        </w:numPr>
        <w:spacing w:line="240" w:lineRule="auto"/>
        <w:rPr>
          <w:rFonts w:ascii="Open Sans" w:eastAsia="Calibri" w:hAnsi="Open Sans" w:cs="Calibri"/>
          <w:color w:val="000000" w:themeColor="text1"/>
          <w:sz w:val="18"/>
          <w:szCs w:val="20"/>
        </w:rPr>
      </w:pPr>
      <w:r w:rsidRPr="00991ED2">
        <w:rPr>
          <w:rFonts w:ascii="Open Sans" w:eastAsia="Calibri" w:hAnsi="Open Sans" w:cs="Calibri"/>
          <w:color w:val="000000" w:themeColor="text1"/>
          <w:sz w:val="18"/>
          <w:szCs w:val="20"/>
        </w:rPr>
        <w:t>I realize that my coaching relationship is a resource, and that it is up to me to fully utilize this resource.</w:t>
      </w:r>
    </w:p>
    <w:p w14:paraId="12F3783F" w14:textId="77777777" w:rsidR="00F247EC" w:rsidRPr="00991ED2" w:rsidRDefault="00F247EC" w:rsidP="00F247EC">
      <w:pPr>
        <w:pStyle w:val="ListParagraph"/>
        <w:numPr>
          <w:ilvl w:val="0"/>
          <w:numId w:val="3"/>
        </w:numPr>
        <w:spacing w:line="240" w:lineRule="auto"/>
        <w:rPr>
          <w:rFonts w:ascii="Open Sans" w:eastAsia="Calibri" w:hAnsi="Open Sans" w:cs="Calibri"/>
          <w:color w:val="000000" w:themeColor="text1"/>
          <w:sz w:val="18"/>
          <w:szCs w:val="20"/>
        </w:rPr>
      </w:pPr>
      <w:r w:rsidRPr="00991ED2">
        <w:rPr>
          <w:rFonts w:ascii="Open Sans" w:eastAsia="Calibri" w:hAnsi="Open Sans" w:cs="Calibri"/>
          <w:color w:val="000000" w:themeColor="text1"/>
          <w:sz w:val="18"/>
          <w:szCs w:val="20"/>
        </w:rPr>
        <w:t xml:space="preserve">I agree to communicate any concerns I have about the nature of my coaching relationship, my experience of the coaching relationship or any </w:t>
      </w:r>
      <w:proofErr w:type="gramStart"/>
      <w:r w:rsidRPr="00991ED2">
        <w:rPr>
          <w:rFonts w:ascii="Open Sans" w:eastAsia="Calibri" w:hAnsi="Open Sans" w:cs="Calibri"/>
          <w:color w:val="000000" w:themeColor="text1"/>
          <w:sz w:val="18"/>
          <w:szCs w:val="20"/>
        </w:rPr>
        <w:t>particular interactions</w:t>
      </w:r>
      <w:proofErr w:type="gramEnd"/>
      <w:r w:rsidRPr="00991ED2">
        <w:rPr>
          <w:rFonts w:ascii="Open Sans" w:eastAsia="Calibri" w:hAnsi="Open Sans" w:cs="Calibri"/>
          <w:color w:val="000000" w:themeColor="text1"/>
          <w:sz w:val="18"/>
          <w:szCs w:val="20"/>
        </w:rPr>
        <w:t xml:space="preserve"> with the coach.</w:t>
      </w:r>
    </w:p>
    <w:p w14:paraId="2158C714" w14:textId="77777777" w:rsidR="00F247EC" w:rsidRPr="00991ED2" w:rsidRDefault="00F247EC" w:rsidP="00F247EC">
      <w:pPr>
        <w:spacing w:line="240" w:lineRule="auto"/>
        <w:rPr>
          <w:rFonts w:ascii="Open Sans" w:eastAsia="Calibri" w:hAnsi="Open Sans" w:cs="Calibri"/>
          <w:color w:val="000000" w:themeColor="text1"/>
          <w:sz w:val="18"/>
          <w:szCs w:val="20"/>
        </w:rPr>
      </w:pPr>
      <w:r w:rsidRPr="00991ED2">
        <w:rPr>
          <w:rFonts w:ascii="Open Sans" w:eastAsia="Calibri" w:hAnsi="Open Sans" w:cs="Calibri"/>
          <w:color w:val="000000" w:themeColor="text1"/>
          <w:sz w:val="18"/>
          <w:szCs w:val="20"/>
        </w:rPr>
        <w:t>I, [CLIENT], understand our commitment and agree to be accountable in our coaching relationship.</w:t>
      </w:r>
    </w:p>
    <w:p w14:paraId="65DA1AF6" w14:textId="77777777" w:rsidR="00F247EC" w:rsidRDefault="00F247EC" w:rsidP="00F247EC">
      <w:pPr>
        <w:spacing w:line="240" w:lineRule="auto"/>
        <w:rPr>
          <w:rFonts w:ascii="Open Sans" w:hAnsi="Open Sans" w:cs="Arial Hebrew Scholar"/>
          <w:color w:val="000000" w:themeColor="text1"/>
          <w:sz w:val="20"/>
          <w:szCs w:val="20"/>
        </w:rPr>
      </w:pPr>
    </w:p>
    <w:p w14:paraId="7B494141" w14:textId="77777777" w:rsidR="00F247EC" w:rsidRPr="009E5DA1" w:rsidRDefault="00F247EC" w:rsidP="00F247EC">
      <w:pPr>
        <w:spacing w:line="240" w:lineRule="auto"/>
        <w:rPr>
          <w:rFonts w:ascii="Open Sans" w:hAnsi="Open Sans" w:cs="Arial Hebrew Scholar"/>
          <w:color w:val="000000" w:themeColor="text1"/>
          <w:sz w:val="20"/>
          <w:szCs w:val="20"/>
        </w:rPr>
      </w:pPr>
    </w:p>
    <w:tbl>
      <w:tblPr>
        <w:tblW w:w="0" w:type="auto"/>
        <w:tblInd w:w="198" w:type="dxa"/>
        <w:tblLook w:val="00A0" w:firstRow="1" w:lastRow="0" w:firstColumn="1" w:lastColumn="0" w:noHBand="0" w:noVBand="0"/>
      </w:tblPr>
      <w:tblGrid>
        <w:gridCol w:w="1765"/>
        <w:gridCol w:w="444"/>
        <w:gridCol w:w="6953"/>
      </w:tblGrid>
      <w:tr w:rsidR="00F247EC" w:rsidRPr="009E5DA1" w14:paraId="2DB7BD4F" w14:textId="77777777" w:rsidTr="005A35CA">
        <w:tc>
          <w:tcPr>
            <w:tcW w:w="1800" w:type="dxa"/>
            <w:tcBorders>
              <w:top w:val="single" w:sz="4" w:space="0" w:color="auto"/>
              <w:left w:val="nil"/>
              <w:bottom w:val="nil"/>
              <w:right w:val="nil"/>
            </w:tcBorders>
            <w:hideMark/>
          </w:tcPr>
          <w:p w14:paraId="44595E6A" w14:textId="77777777" w:rsidR="00F247EC" w:rsidRPr="00991ED2" w:rsidRDefault="00F247EC" w:rsidP="005A35CA">
            <w:pPr>
              <w:spacing w:before="40" w:line="240" w:lineRule="auto"/>
              <w:rPr>
                <w:rFonts w:ascii="Open Sans" w:hAnsi="Open Sans" w:cs="Arial Hebrew Scholar"/>
                <w:color w:val="000000" w:themeColor="text1"/>
                <w:sz w:val="18"/>
                <w:szCs w:val="18"/>
              </w:rPr>
            </w:pPr>
            <w:r w:rsidRPr="00991ED2">
              <w:rPr>
                <w:rFonts w:ascii="Open Sans" w:eastAsia="Calibri" w:hAnsi="Open Sans" w:cs="Calibri"/>
                <w:color w:val="000000" w:themeColor="text1"/>
                <w:sz w:val="18"/>
                <w:szCs w:val="18"/>
              </w:rPr>
              <w:t>Date</w:t>
            </w:r>
          </w:p>
        </w:tc>
        <w:tc>
          <w:tcPr>
            <w:tcW w:w="450" w:type="dxa"/>
          </w:tcPr>
          <w:p w14:paraId="3387CF77" w14:textId="77777777" w:rsidR="00F247EC" w:rsidRPr="00991ED2" w:rsidRDefault="00F247EC" w:rsidP="005A35CA">
            <w:pPr>
              <w:spacing w:before="40" w:line="240" w:lineRule="auto"/>
              <w:rPr>
                <w:rFonts w:ascii="Open Sans" w:hAnsi="Open Sans" w:cs="Arial Hebrew Scholar"/>
                <w:color w:val="000000" w:themeColor="text1"/>
                <w:sz w:val="18"/>
                <w:szCs w:val="18"/>
              </w:rPr>
            </w:pPr>
          </w:p>
        </w:tc>
        <w:tc>
          <w:tcPr>
            <w:tcW w:w="7128" w:type="dxa"/>
            <w:tcBorders>
              <w:top w:val="single" w:sz="4" w:space="0" w:color="auto"/>
              <w:left w:val="nil"/>
              <w:bottom w:val="nil"/>
              <w:right w:val="nil"/>
            </w:tcBorders>
            <w:hideMark/>
          </w:tcPr>
          <w:p w14:paraId="7C2EE297" w14:textId="77777777" w:rsidR="00F247EC" w:rsidRPr="00991ED2" w:rsidRDefault="00F247EC" w:rsidP="005A35CA">
            <w:pPr>
              <w:spacing w:before="40" w:line="240" w:lineRule="auto"/>
              <w:rPr>
                <w:rFonts w:ascii="Open Sans" w:hAnsi="Open Sans" w:cs="Arial Hebrew Scholar"/>
                <w:color w:val="000000" w:themeColor="text1"/>
                <w:sz w:val="18"/>
                <w:szCs w:val="18"/>
              </w:rPr>
            </w:pPr>
            <w:r>
              <w:rPr>
                <w:rFonts w:ascii="Open Sans" w:eastAsia="Calibri" w:hAnsi="Open Sans" w:cs="Calibri"/>
                <w:color w:val="000000" w:themeColor="text1"/>
                <w:sz w:val="18"/>
                <w:szCs w:val="18"/>
              </w:rPr>
              <w:t>Client Signature</w:t>
            </w:r>
          </w:p>
        </w:tc>
      </w:tr>
      <w:tr w:rsidR="00F247EC" w:rsidRPr="009E5DA1" w14:paraId="7B1C9C37" w14:textId="77777777" w:rsidTr="005A35CA">
        <w:trPr>
          <w:trHeight w:hRule="exact" w:val="504"/>
        </w:trPr>
        <w:tc>
          <w:tcPr>
            <w:tcW w:w="1800" w:type="dxa"/>
          </w:tcPr>
          <w:p w14:paraId="7CE63C50" w14:textId="77777777" w:rsidR="00F247EC" w:rsidRPr="00991ED2" w:rsidRDefault="00F247EC" w:rsidP="005A35CA">
            <w:pPr>
              <w:spacing w:line="240" w:lineRule="auto"/>
              <w:rPr>
                <w:rFonts w:ascii="Open Sans" w:hAnsi="Open Sans" w:cs="Arial Hebrew Scholar"/>
                <w:color w:val="000000" w:themeColor="text1"/>
                <w:sz w:val="18"/>
                <w:szCs w:val="18"/>
              </w:rPr>
            </w:pPr>
          </w:p>
        </w:tc>
        <w:tc>
          <w:tcPr>
            <w:tcW w:w="450" w:type="dxa"/>
          </w:tcPr>
          <w:p w14:paraId="27A4C73E" w14:textId="77777777" w:rsidR="00F247EC" w:rsidRPr="00991ED2" w:rsidRDefault="00F247EC" w:rsidP="005A35CA">
            <w:pPr>
              <w:spacing w:line="240" w:lineRule="auto"/>
              <w:rPr>
                <w:rFonts w:ascii="Open Sans" w:hAnsi="Open Sans" w:cs="Arial Hebrew Scholar"/>
                <w:color w:val="000000" w:themeColor="text1"/>
                <w:sz w:val="18"/>
                <w:szCs w:val="18"/>
              </w:rPr>
            </w:pPr>
          </w:p>
        </w:tc>
        <w:tc>
          <w:tcPr>
            <w:tcW w:w="7128" w:type="dxa"/>
            <w:tcBorders>
              <w:top w:val="nil"/>
              <w:left w:val="nil"/>
              <w:bottom w:val="single" w:sz="4" w:space="0" w:color="auto"/>
              <w:right w:val="nil"/>
            </w:tcBorders>
          </w:tcPr>
          <w:p w14:paraId="777C6ADD" w14:textId="77777777" w:rsidR="00F247EC" w:rsidRPr="00991ED2" w:rsidRDefault="00F247EC" w:rsidP="005A35CA">
            <w:pPr>
              <w:spacing w:line="240" w:lineRule="auto"/>
              <w:rPr>
                <w:rFonts w:ascii="Open Sans" w:hAnsi="Open Sans" w:cs="Arial Hebrew Scholar"/>
                <w:color w:val="000000" w:themeColor="text1"/>
                <w:sz w:val="18"/>
                <w:szCs w:val="18"/>
              </w:rPr>
            </w:pPr>
          </w:p>
        </w:tc>
      </w:tr>
      <w:tr w:rsidR="00F247EC" w:rsidRPr="009E5DA1" w14:paraId="2874B604" w14:textId="77777777" w:rsidTr="005A35CA">
        <w:tc>
          <w:tcPr>
            <w:tcW w:w="1800" w:type="dxa"/>
          </w:tcPr>
          <w:p w14:paraId="13A1D49B" w14:textId="77777777" w:rsidR="00F247EC" w:rsidRPr="00991ED2" w:rsidRDefault="00F247EC" w:rsidP="005A35CA">
            <w:pPr>
              <w:spacing w:before="40" w:line="240" w:lineRule="auto"/>
              <w:rPr>
                <w:rFonts w:ascii="Open Sans" w:hAnsi="Open Sans" w:cs="Arial Hebrew Scholar"/>
                <w:color w:val="000000" w:themeColor="text1"/>
                <w:sz w:val="18"/>
                <w:szCs w:val="18"/>
              </w:rPr>
            </w:pPr>
          </w:p>
        </w:tc>
        <w:tc>
          <w:tcPr>
            <w:tcW w:w="450" w:type="dxa"/>
          </w:tcPr>
          <w:p w14:paraId="42660411" w14:textId="77777777" w:rsidR="00F247EC" w:rsidRPr="00991ED2" w:rsidRDefault="00F247EC" w:rsidP="005A35CA">
            <w:pPr>
              <w:spacing w:before="40" w:line="240" w:lineRule="auto"/>
              <w:rPr>
                <w:rFonts w:ascii="Open Sans" w:hAnsi="Open Sans" w:cs="Arial Hebrew Scholar"/>
                <w:color w:val="000000" w:themeColor="text1"/>
                <w:sz w:val="18"/>
                <w:szCs w:val="18"/>
              </w:rPr>
            </w:pPr>
          </w:p>
        </w:tc>
        <w:tc>
          <w:tcPr>
            <w:tcW w:w="7128" w:type="dxa"/>
            <w:tcBorders>
              <w:top w:val="single" w:sz="4" w:space="0" w:color="auto"/>
              <w:left w:val="nil"/>
              <w:bottom w:val="nil"/>
              <w:right w:val="nil"/>
            </w:tcBorders>
            <w:hideMark/>
          </w:tcPr>
          <w:p w14:paraId="5EB6DE22" w14:textId="77777777" w:rsidR="00F247EC" w:rsidRPr="00991ED2" w:rsidRDefault="00F247EC" w:rsidP="005A35CA">
            <w:pPr>
              <w:spacing w:before="40" w:line="240" w:lineRule="auto"/>
              <w:rPr>
                <w:rFonts w:ascii="Open Sans" w:hAnsi="Open Sans" w:cs="Arial Hebrew Scholar"/>
                <w:color w:val="000000" w:themeColor="text1"/>
                <w:sz w:val="18"/>
                <w:szCs w:val="18"/>
              </w:rPr>
            </w:pPr>
            <w:r w:rsidRPr="00991ED2">
              <w:rPr>
                <w:rFonts w:ascii="Open Sans" w:eastAsia="Calibri" w:hAnsi="Open Sans" w:cs="Calibri"/>
                <w:color w:val="000000" w:themeColor="text1"/>
                <w:sz w:val="18"/>
                <w:szCs w:val="18"/>
              </w:rPr>
              <w:t>Printed</w:t>
            </w:r>
            <w:r w:rsidRPr="00991ED2">
              <w:rPr>
                <w:rFonts w:ascii="Open Sans" w:hAnsi="Open Sans" w:cs="Arial Hebrew Scholar"/>
                <w:color w:val="000000" w:themeColor="text1"/>
                <w:sz w:val="18"/>
                <w:szCs w:val="18"/>
              </w:rPr>
              <w:t xml:space="preserve"> </w:t>
            </w:r>
            <w:r w:rsidRPr="00991ED2">
              <w:rPr>
                <w:rFonts w:ascii="Open Sans" w:eastAsia="Calibri" w:hAnsi="Open Sans" w:cs="Calibri"/>
                <w:color w:val="000000" w:themeColor="text1"/>
                <w:sz w:val="18"/>
                <w:szCs w:val="18"/>
              </w:rPr>
              <w:t>Name</w:t>
            </w:r>
          </w:p>
        </w:tc>
      </w:tr>
    </w:tbl>
    <w:p w14:paraId="20776E01" w14:textId="77777777" w:rsidR="00F247EC" w:rsidRDefault="00F247EC" w:rsidP="00F247EC">
      <w:pPr>
        <w:rPr>
          <w:color w:val="000000" w:themeColor="text1"/>
          <w:sz w:val="20"/>
          <w:szCs w:val="20"/>
        </w:rPr>
      </w:pPr>
    </w:p>
    <w:p w14:paraId="20C3D8D5" w14:textId="77777777" w:rsidR="00F247EC" w:rsidRDefault="00F247EC" w:rsidP="00F247EC">
      <w:pPr>
        <w:rPr>
          <w:color w:val="000000" w:themeColor="text1"/>
          <w:sz w:val="20"/>
          <w:szCs w:val="20"/>
        </w:rPr>
      </w:pPr>
    </w:p>
    <w:tbl>
      <w:tblPr>
        <w:tblW w:w="0" w:type="auto"/>
        <w:tblInd w:w="198" w:type="dxa"/>
        <w:tblLook w:val="00A0" w:firstRow="1" w:lastRow="0" w:firstColumn="1" w:lastColumn="0" w:noHBand="0" w:noVBand="0"/>
      </w:tblPr>
      <w:tblGrid>
        <w:gridCol w:w="1765"/>
        <w:gridCol w:w="444"/>
        <w:gridCol w:w="6953"/>
      </w:tblGrid>
      <w:tr w:rsidR="00F247EC" w:rsidRPr="00991ED2" w14:paraId="52957281" w14:textId="77777777" w:rsidTr="005A35CA">
        <w:tc>
          <w:tcPr>
            <w:tcW w:w="1800" w:type="dxa"/>
            <w:tcBorders>
              <w:top w:val="single" w:sz="4" w:space="0" w:color="auto"/>
              <w:left w:val="nil"/>
              <w:bottom w:val="nil"/>
              <w:right w:val="nil"/>
            </w:tcBorders>
            <w:hideMark/>
          </w:tcPr>
          <w:p w14:paraId="14622D43" w14:textId="77777777" w:rsidR="00F247EC" w:rsidRPr="00991ED2" w:rsidRDefault="00F247EC" w:rsidP="005A35CA">
            <w:pPr>
              <w:spacing w:before="40" w:line="240" w:lineRule="auto"/>
              <w:rPr>
                <w:rFonts w:ascii="Open Sans" w:hAnsi="Open Sans" w:cs="Arial Hebrew Scholar"/>
                <w:color w:val="000000" w:themeColor="text1"/>
                <w:sz w:val="18"/>
                <w:szCs w:val="18"/>
              </w:rPr>
            </w:pPr>
            <w:r w:rsidRPr="00991ED2">
              <w:rPr>
                <w:rFonts w:ascii="Open Sans" w:eastAsia="Calibri" w:hAnsi="Open Sans" w:cs="Calibri"/>
                <w:color w:val="000000" w:themeColor="text1"/>
                <w:sz w:val="18"/>
                <w:szCs w:val="18"/>
              </w:rPr>
              <w:t>Date</w:t>
            </w:r>
          </w:p>
        </w:tc>
        <w:tc>
          <w:tcPr>
            <w:tcW w:w="450" w:type="dxa"/>
          </w:tcPr>
          <w:p w14:paraId="156F1A91" w14:textId="77777777" w:rsidR="00F247EC" w:rsidRPr="00991ED2" w:rsidRDefault="00F247EC" w:rsidP="005A35CA">
            <w:pPr>
              <w:spacing w:before="40" w:line="240" w:lineRule="auto"/>
              <w:rPr>
                <w:rFonts w:ascii="Open Sans" w:hAnsi="Open Sans" w:cs="Arial Hebrew Scholar"/>
                <w:color w:val="000000" w:themeColor="text1"/>
                <w:sz w:val="18"/>
                <w:szCs w:val="18"/>
              </w:rPr>
            </w:pPr>
          </w:p>
        </w:tc>
        <w:tc>
          <w:tcPr>
            <w:tcW w:w="7128" w:type="dxa"/>
            <w:tcBorders>
              <w:top w:val="single" w:sz="4" w:space="0" w:color="auto"/>
              <w:left w:val="nil"/>
              <w:bottom w:val="nil"/>
              <w:right w:val="nil"/>
            </w:tcBorders>
            <w:hideMark/>
          </w:tcPr>
          <w:p w14:paraId="625ADB21" w14:textId="77777777" w:rsidR="00F247EC" w:rsidRPr="00991ED2" w:rsidRDefault="00F247EC" w:rsidP="005A35CA">
            <w:pPr>
              <w:spacing w:before="40" w:line="240" w:lineRule="auto"/>
              <w:rPr>
                <w:rFonts w:ascii="Open Sans" w:hAnsi="Open Sans" w:cs="Arial Hebrew Scholar"/>
                <w:color w:val="000000" w:themeColor="text1"/>
                <w:sz w:val="18"/>
                <w:szCs w:val="18"/>
              </w:rPr>
            </w:pPr>
            <w:r>
              <w:rPr>
                <w:rFonts w:ascii="Open Sans" w:eastAsia="Calibri" w:hAnsi="Open Sans" w:cs="Calibri"/>
                <w:color w:val="000000" w:themeColor="text1"/>
                <w:sz w:val="18"/>
                <w:szCs w:val="18"/>
              </w:rPr>
              <w:t>Coach Signature</w:t>
            </w:r>
          </w:p>
        </w:tc>
      </w:tr>
      <w:tr w:rsidR="00F247EC" w:rsidRPr="00991ED2" w14:paraId="76D89A60" w14:textId="77777777" w:rsidTr="005A35CA">
        <w:trPr>
          <w:trHeight w:hRule="exact" w:val="504"/>
        </w:trPr>
        <w:tc>
          <w:tcPr>
            <w:tcW w:w="1800" w:type="dxa"/>
          </w:tcPr>
          <w:p w14:paraId="4A569FD2" w14:textId="77777777" w:rsidR="00F247EC" w:rsidRPr="00991ED2" w:rsidRDefault="00F247EC" w:rsidP="005A35CA">
            <w:pPr>
              <w:spacing w:line="240" w:lineRule="auto"/>
              <w:rPr>
                <w:rFonts w:ascii="Open Sans" w:hAnsi="Open Sans" w:cs="Arial Hebrew Scholar"/>
                <w:color w:val="000000" w:themeColor="text1"/>
                <w:sz w:val="18"/>
                <w:szCs w:val="18"/>
              </w:rPr>
            </w:pPr>
          </w:p>
        </w:tc>
        <w:tc>
          <w:tcPr>
            <w:tcW w:w="450" w:type="dxa"/>
          </w:tcPr>
          <w:p w14:paraId="783E16C6" w14:textId="77777777" w:rsidR="00F247EC" w:rsidRPr="00991ED2" w:rsidRDefault="00F247EC" w:rsidP="005A35CA">
            <w:pPr>
              <w:spacing w:line="240" w:lineRule="auto"/>
              <w:rPr>
                <w:rFonts w:ascii="Open Sans" w:hAnsi="Open Sans" w:cs="Arial Hebrew Scholar"/>
                <w:color w:val="000000" w:themeColor="text1"/>
                <w:sz w:val="18"/>
                <w:szCs w:val="18"/>
              </w:rPr>
            </w:pPr>
          </w:p>
        </w:tc>
        <w:tc>
          <w:tcPr>
            <w:tcW w:w="7128" w:type="dxa"/>
            <w:tcBorders>
              <w:top w:val="nil"/>
              <w:left w:val="nil"/>
              <w:bottom w:val="single" w:sz="4" w:space="0" w:color="auto"/>
              <w:right w:val="nil"/>
            </w:tcBorders>
          </w:tcPr>
          <w:p w14:paraId="00FCA1D2" w14:textId="77777777" w:rsidR="00F247EC" w:rsidRPr="00991ED2" w:rsidRDefault="00F247EC" w:rsidP="005A35CA">
            <w:pPr>
              <w:spacing w:line="240" w:lineRule="auto"/>
              <w:rPr>
                <w:rFonts w:ascii="Open Sans" w:hAnsi="Open Sans" w:cs="Arial Hebrew Scholar"/>
                <w:color w:val="000000" w:themeColor="text1"/>
                <w:sz w:val="18"/>
                <w:szCs w:val="18"/>
              </w:rPr>
            </w:pPr>
          </w:p>
        </w:tc>
      </w:tr>
      <w:tr w:rsidR="00F247EC" w:rsidRPr="00991ED2" w14:paraId="0B59FEE7" w14:textId="77777777" w:rsidTr="005A35CA">
        <w:tc>
          <w:tcPr>
            <w:tcW w:w="1800" w:type="dxa"/>
          </w:tcPr>
          <w:p w14:paraId="6EA751B4" w14:textId="77777777" w:rsidR="00F247EC" w:rsidRPr="00991ED2" w:rsidRDefault="00F247EC" w:rsidP="005A35CA">
            <w:pPr>
              <w:spacing w:before="40" w:line="240" w:lineRule="auto"/>
              <w:rPr>
                <w:rFonts w:ascii="Open Sans" w:hAnsi="Open Sans" w:cs="Arial Hebrew Scholar"/>
                <w:color w:val="000000" w:themeColor="text1"/>
                <w:sz w:val="18"/>
                <w:szCs w:val="18"/>
              </w:rPr>
            </w:pPr>
          </w:p>
        </w:tc>
        <w:tc>
          <w:tcPr>
            <w:tcW w:w="450" w:type="dxa"/>
          </w:tcPr>
          <w:p w14:paraId="23F6634C" w14:textId="77777777" w:rsidR="00F247EC" w:rsidRPr="00991ED2" w:rsidRDefault="00F247EC" w:rsidP="005A35CA">
            <w:pPr>
              <w:spacing w:before="40" w:line="240" w:lineRule="auto"/>
              <w:rPr>
                <w:rFonts w:ascii="Open Sans" w:hAnsi="Open Sans" w:cs="Arial Hebrew Scholar"/>
                <w:color w:val="000000" w:themeColor="text1"/>
                <w:sz w:val="18"/>
                <w:szCs w:val="18"/>
              </w:rPr>
            </w:pPr>
          </w:p>
        </w:tc>
        <w:tc>
          <w:tcPr>
            <w:tcW w:w="7128" w:type="dxa"/>
            <w:tcBorders>
              <w:top w:val="single" w:sz="4" w:space="0" w:color="auto"/>
              <w:left w:val="nil"/>
              <w:bottom w:val="nil"/>
              <w:right w:val="nil"/>
            </w:tcBorders>
            <w:hideMark/>
          </w:tcPr>
          <w:p w14:paraId="3E4C2CA8" w14:textId="77777777" w:rsidR="00F247EC" w:rsidRPr="00991ED2" w:rsidRDefault="00F247EC" w:rsidP="005A35CA">
            <w:pPr>
              <w:spacing w:before="40" w:line="240" w:lineRule="auto"/>
              <w:rPr>
                <w:rFonts w:ascii="Open Sans" w:hAnsi="Open Sans" w:cs="Arial Hebrew Scholar"/>
                <w:color w:val="000000" w:themeColor="text1"/>
                <w:sz w:val="18"/>
                <w:szCs w:val="18"/>
              </w:rPr>
            </w:pPr>
            <w:r w:rsidRPr="00991ED2">
              <w:rPr>
                <w:rFonts w:ascii="Open Sans" w:eastAsia="Calibri" w:hAnsi="Open Sans" w:cs="Calibri"/>
                <w:color w:val="000000" w:themeColor="text1"/>
                <w:sz w:val="18"/>
                <w:szCs w:val="18"/>
              </w:rPr>
              <w:t>Printed</w:t>
            </w:r>
            <w:r w:rsidRPr="00991ED2">
              <w:rPr>
                <w:rFonts w:ascii="Open Sans" w:hAnsi="Open Sans" w:cs="Arial Hebrew Scholar"/>
                <w:color w:val="000000" w:themeColor="text1"/>
                <w:sz w:val="18"/>
                <w:szCs w:val="18"/>
              </w:rPr>
              <w:t xml:space="preserve"> </w:t>
            </w:r>
            <w:r w:rsidRPr="00991ED2">
              <w:rPr>
                <w:rFonts w:ascii="Open Sans" w:eastAsia="Calibri" w:hAnsi="Open Sans" w:cs="Calibri"/>
                <w:color w:val="000000" w:themeColor="text1"/>
                <w:sz w:val="18"/>
                <w:szCs w:val="18"/>
              </w:rPr>
              <w:t>Name</w:t>
            </w:r>
          </w:p>
        </w:tc>
      </w:tr>
    </w:tbl>
    <w:p w14:paraId="16949D8A" w14:textId="77777777" w:rsidR="00F247EC" w:rsidRPr="009E5DA1" w:rsidRDefault="00F247EC" w:rsidP="00F247EC">
      <w:pPr>
        <w:rPr>
          <w:color w:val="000000" w:themeColor="text1"/>
          <w:sz w:val="20"/>
          <w:szCs w:val="20"/>
        </w:rPr>
      </w:pPr>
    </w:p>
    <w:p w14:paraId="7C9D106D" w14:textId="11460FF1" w:rsidR="004B7142" w:rsidRPr="000B77F6" w:rsidRDefault="004B7142" w:rsidP="000B77F6"/>
    <w:sectPr w:rsidR="004B7142" w:rsidRPr="000B77F6" w:rsidSect="00A651E3">
      <w:headerReference w:type="default" r:id="rId8"/>
      <w:footerReference w:type="default" r:id="rId9"/>
      <w:pgSz w:w="12240" w:h="15840"/>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335FA4" w14:textId="77777777" w:rsidR="005E7A31" w:rsidRDefault="005E7A31" w:rsidP="00A651E3">
      <w:pPr>
        <w:spacing w:after="0" w:line="240" w:lineRule="auto"/>
      </w:pPr>
      <w:r>
        <w:separator/>
      </w:r>
    </w:p>
  </w:endnote>
  <w:endnote w:type="continuationSeparator" w:id="0">
    <w:p w14:paraId="6222E426" w14:textId="77777777" w:rsidR="005E7A31" w:rsidRDefault="005E7A31" w:rsidP="00A65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Caslon Regular">
    <w:altName w:val="Cambria"/>
    <w:panose1 w:val="00000000000000000000"/>
    <w:charset w:val="00"/>
    <w:family w:val="roman"/>
    <w:notTrueType/>
    <w:pitch w:val="variable"/>
    <w:sig w:usb0="00000003" w:usb1="00000000" w:usb2="00000000" w:usb3="00000000" w:csb0="00000001" w:csb1="00000000"/>
  </w:font>
  <w:font w:name="Arial Hebrew Scholar">
    <w:charset w:val="B1"/>
    <w:family w:val="auto"/>
    <w:pitch w:val="variable"/>
    <w:sig w:usb0="80000843" w:usb1="40002002"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61658" w14:textId="2F69D8B4" w:rsidR="00C763D6" w:rsidRDefault="00C763D6" w:rsidP="00C763D6">
    <w:pPr>
      <w:pStyle w:val="Footer"/>
      <w:jc w:val="center"/>
    </w:pPr>
    <w:r>
      <w:rPr>
        <w:noProof/>
      </w:rPr>
      <w:drawing>
        <wp:inline distT="0" distB="0" distL="0" distR="0" wp14:anchorId="7CC8297C" wp14:editId="6EF7B1B8">
          <wp:extent cx="1598507" cy="455271"/>
          <wp:effectExtent l="0" t="0" r="0" b="0"/>
          <wp:docPr id="3" name="Picture 3"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64254" cy="50247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93CEA6" w14:textId="77777777" w:rsidR="005E7A31" w:rsidRDefault="005E7A31" w:rsidP="00A651E3">
      <w:pPr>
        <w:spacing w:after="0" w:line="240" w:lineRule="auto"/>
      </w:pPr>
      <w:r>
        <w:separator/>
      </w:r>
    </w:p>
  </w:footnote>
  <w:footnote w:type="continuationSeparator" w:id="0">
    <w:p w14:paraId="044D8BC9" w14:textId="77777777" w:rsidR="005E7A31" w:rsidRDefault="005E7A31" w:rsidP="00A651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CD787" w14:textId="38C013E5" w:rsidR="00A651E3" w:rsidRDefault="00C763D6">
    <w:pPr>
      <w:pStyle w:val="Header"/>
    </w:pPr>
    <w:r>
      <w:rPr>
        <w:noProof/>
      </w:rPr>
      <w:drawing>
        <wp:anchor distT="0" distB="0" distL="114300" distR="114300" simplePos="0" relativeHeight="251658240" behindDoc="1" locked="0" layoutInCell="1" allowOverlap="1" wp14:anchorId="3BC819C0" wp14:editId="54200EF8">
          <wp:simplePos x="0" y="0"/>
          <wp:positionH relativeFrom="column">
            <wp:posOffset>-913292</wp:posOffset>
          </wp:positionH>
          <wp:positionV relativeFrom="paragraph">
            <wp:posOffset>-876935</wp:posOffset>
          </wp:positionV>
          <wp:extent cx="7772400" cy="2743591"/>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2400" cy="27435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3187B0E"/>
    <w:multiLevelType w:val="hybridMultilevel"/>
    <w:tmpl w:val="8E62C296"/>
    <w:lvl w:ilvl="0" w:tplc="802A49EE">
      <w:numFmt w:val="bullet"/>
      <w:lvlText w:val="•"/>
      <w:lvlJc w:val="left"/>
      <w:pPr>
        <w:ind w:left="1080" w:hanging="720"/>
      </w:pPr>
      <w:rPr>
        <w:rFonts w:ascii="Open Sans" w:eastAsia="Calibri" w:hAnsi="Open San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565914"/>
    <w:multiLevelType w:val="hybridMultilevel"/>
    <w:tmpl w:val="4F2CB03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85B"/>
    <w:rsid w:val="000469F9"/>
    <w:rsid w:val="000B77F6"/>
    <w:rsid w:val="000D4970"/>
    <w:rsid w:val="001C3F77"/>
    <w:rsid w:val="001C44AE"/>
    <w:rsid w:val="001E44AC"/>
    <w:rsid w:val="001F0F94"/>
    <w:rsid w:val="001F7B7D"/>
    <w:rsid w:val="002156A7"/>
    <w:rsid w:val="002B0E5D"/>
    <w:rsid w:val="004A2C04"/>
    <w:rsid w:val="004B7142"/>
    <w:rsid w:val="005E7A31"/>
    <w:rsid w:val="0067685B"/>
    <w:rsid w:val="00682A61"/>
    <w:rsid w:val="00A43C94"/>
    <w:rsid w:val="00A651E3"/>
    <w:rsid w:val="00A87D54"/>
    <w:rsid w:val="00A92E33"/>
    <w:rsid w:val="00B64E27"/>
    <w:rsid w:val="00C21E7B"/>
    <w:rsid w:val="00C763D6"/>
    <w:rsid w:val="00CA64A7"/>
    <w:rsid w:val="00D46BFC"/>
    <w:rsid w:val="00D476D1"/>
    <w:rsid w:val="00E02475"/>
    <w:rsid w:val="00E03CAE"/>
    <w:rsid w:val="00E31AD7"/>
    <w:rsid w:val="00F247EC"/>
    <w:rsid w:val="00F27F22"/>
    <w:rsid w:val="00F41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F40D57"/>
  <w15:docId w15:val="{040118CB-3B68-44F5-BB84-FD8D06A9A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F247E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3CAE"/>
    <w:rPr>
      <w:color w:val="0000FF" w:themeColor="hyperlink"/>
      <w:u w:val="single"/>
    </w:rPr>
  </w:style>
  <w:style w:type="character" w:customStyle="1" w:styleId="Mention1">
    <w:name w:val="Mention1"/>
    <w:basedOn w:val="DefaultParagraphFont"/>
    <w:uiPriority w:val="99"/>
    <w:semiHidden/>
    <w:unhideWhenUsed/>
    <w:rsid w:val="00E03CAE"/>
    <w:rPr>
      <w:color w:val="2B579A"/>
      <w:shd w:val="clear" w:color="auto" w:fill="E6E6E6"/>
    </w:rPr>
  </w:style>
  <w:style w:type="character" w:styleId="FollowedHyperlink">
    <w:name w:val="FollowedHyperlink"/>
    <w:basedOn w:val="DefaultParagraphFont"/>
    <w:uiPriority w:val="99"/>
    <w:semiHidden/>
    <w:unhideWhenUsed/>
    <w:rsid w:val="00E03CAE"/>
    <w:rPr>
      <w:color w:val="800080" w:themeColor="followedHyperlink"/>
      <w:u w:val="single"/>
    </w:rPr>
  </w:style>
  <w:style w:type="paragraph" w:styleId="Header">
    <w:name w:val="header"/>
    <w:basedOn w:val="Normal"/>
    <w:link w:val="HeaderChar"/>
    <w:uiPriority w:val="99"/>
    <w:unhideWhenUsed/>
    <w:rsid w:val="00A651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1E3"/>
  </w:style>
  <w:style w:type="paragraph" w:styleId="Footer">
    <w:name w:val="footer"/>
    <w:basedOn w:val="Normal"/>
    <w:link w:val="FooterChar"/>
    <w:uiPriority w:val="99"/>
    <w:unhideWhenUsed/>
    <w:rsid w:val="00A651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1E3"/>
  </w:style>
  <w:style w:type="character" w:styleId="UnresolvedMention">
    <w:name w:val="Unresolved Mention"/>
    <w:basedOn w:val="DefaultParagraphFont"/>
    <w:uiPriority w:val="99"/>
    <w:semiHidden/>
    <w:unhideWhenUsed/>
    <w:rsid w:val="002B0E5D"/>
    <w:rPr>
      <w:color w:val="605E5C"/>
      <w:shd w:val="clear" w:color="auto" w:fill="E1DFDD"/>
    </w:rPr>
  </w:style>
  <w:style w:type="paragraph" w:styleId="ListParagraph">
    <w:name w:val="List Paragraph"/>
    <w:basedOn w:val="Normal"/>
    <w:uiPriority w:val="34"/>
    <w:qFormat/>
    <w:rsid w:val="000B77F6"/>
    <w:pPr>
      <w:ind w:left="720"/>
      <w:contextualSpacing/>
    </w:pPr>
  </w:style>
  <w:style w:type="table" w:styleId="GridTable2-Accent6">
    <w:name w:val="Grid Table 2 Accent 6"/>
    <w:basedOn w:val="TableNormal"/>
    <w:uiPriority w:val="47"/>
    <w:rsid w:val="000B77F6"/>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Heading3Char">
    <w:name w:val="Heading 3 Char"/>
    <w:basedOn w:val="DefaultParagraphFont"/>
    <w:link w:val="Heading3"/>
    <w:uiPriority w:val="9"/>
    <w:rsid w:val="00F247EC"/>
    <w:rPr>
      <w:rFonts w:asciiTheme="majorHAnsi" w:eastAsiaTheme="majorEastAsia" w:hAnsiTheme="majorHAnsi" w:cstheme="majorBidi"/>
      <w:color w:val="243F60" w:themeColor="accent1" w:themeShade="7F"/>
      <w:sz w:val="24"/>
      <w:szCs w:val="24"/>
    </w:rPr>
  </w:style>
  <w:style w:type="paragraph" w:styleId="Title">
    <w:name w:val="Title"/>
    <w:basedOn w:val="Normal"/>
    <w:link w:val="TitleChar"/>
    <w:qFormat/>
    <w:rsid w:val="00F247EC"/>
    <w:pPr>
      <w:spacing w:after="0" w:line="240" w:lineRule="auto"/>
      <w:jc w:val="center"/>
    </w:pPr>
    <w:rPr>
      <w:rFonts w:ascii="ACaslon Regular" w:eastAsia="Times New Roman" w:hAnsi="ACaslon Regular" w:cs="Times New Roman"/>
      <w:b/>
      <w:iCs/>
      <w:sz w:val="24"/>
      <w:szCs w:val="20"/>
    </w:rPr>
  </w:style>
  <w:style w:type="character" w:customStyle="1" w:styleId="TitleChar">
    <w:name w:val="Title Char"/>
    <w:basedOn w:val="DefaultParagraphFont"/>
    <w:link w:val="Title"/>
    <w:rsid w:val="00F247EC"/>
    <w:rPr>
      <w:rFonts w:ascii="ACaslon Regular" w:eastAsia="Times New Roman" w:hAnsi="ACaslon Regular" w:cs="Times New Roman"/>
      <w:b/>
      <w:i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oachfederation.org/code-of-ethi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Friskney</dc:creator>
  <cp:keywords/>
  <dc:description/>
  <cp:lastModifiedBy>Melanie Fransen</cp:lastModifiedBy>
  <cp:revision>2</cp:revision>
  <dcterms:created xsi:type="dcterms:W3CDTF">2021-02-12T01:41:00Z</dcterms:created>
  <dcterms:modified xsi:type="dcterms:W3CDTF">2021-02-12T01:41:00Z</dcterms:modified>
</cp:coreProperties>
</file>