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4F84A" w14:textId="77777777" w:rsidR="00961EB8" w:rsidRPr="00BE0DDD" w:rsidRDefault="00961EB8" w:rsidP="00961EB8">
      <w:pPr>
        <w:jc w:val="center"/>
        <w:rPr>
          <w:b/>
          <w:bCs/>
          <w:sz w:val="24"/>
          <w:szCs w:val="24"/>
        </w:rPr>
      </w:pPr>
      <w:r w:rsidRPr="00BE0DDD">
        <w:rPr>
          <w:b/>
          <w:bCs/>
          <w:sz w:val="24"/>
          <w:szCs w:val="24"/>
        </w:rPr>
        <w:t>How to Sign Up for The Ignite Initiative</w:t>
      </w:r>
    </w:p>
    <w:p w14:paraId="571616E2" w14:textId="77777777" w:rsidR="00961EB8" w:rsidRPr="00496789" w:rsidRDefault="00961EB8" w:rsidP="00961EB8">
      <w:pPr>
        <w:rPr>
          <w:rStyle w:val="A6"/>
          <w:rFonts w:ascii="Open Sans" w:hAnsi="Open Sans" w:cs="Open Sans"/>
          <w:sz w:val="20"/>
          <w:szCs w:val="20"/>
        </w:rPr>
      </w:pPr>
      <w:r w:rsidRPr="00496789">
        <w:rPr>
          <w:rStyle w:val="A6"/>
          <w:rFonts w:ascii="Open Sans" w:hAnsi="Open Sans" w:cs="Open Sans"/>
          <w:sz w:val="20"/>
          <w:szCs w:val="20"/>
        </w:rPr>
        <w:t xml:space="preserve">Ignite is a call for individual coaches to work as a team to provide pro bono coaching to a partner organization whose mission is aligned with a </w:t>
      </w:r>
      <w:r w:rsidRPr="00496789">
        <w:rPr>
          <w:rStyle w:val="A7"/>
          <w:rFonts w:ascii="Open Sans" w:hAnsi="Open Sans" w:cs="Open Sans"/>
          <w:sz w:val="20"/>
          <w:szCs w:val="20"/>
        </w:rPr>
        <w:t>United Nations 2030 Sustainable Development Goal</w:t>
      </w:r>
      <w:r w:rsidRPr="00496789">
        <w:rPr>
          <w:rStyle w:val="A6"/>
          <w:rFonts w:ascii="Open Sans" w:hAnsi="Open Sans" w:cs="Open Sans"/>
          <w:sz w:val="20"/>
          <w:szCs w:val="20"/>
        </w:rPr>
        <w:t xml:space="preserve">. With specific parameters in place for the coaching projects, </w:t>
      </w:r>
      <w:proofErr w:type="gramStart"/>
      <w:r w:rsidRPr="00496789">
        <w:rPr>
          <w:rStyle w:val="A6"/>
          <w:rFonts w:ascii="Open Sans" w:hAnsi="Open Sans" w:cs="Open Sans"/>
          <w:sz w:val="20"/>
          <w:szCs w:val="20"/>
        </w:rPr>
        <w:t>Ignite</w:t>
      </w:r>
      <w:proofErr w:type="gramEnd"/>
      <w:r w:rsidRPr="00496789">
        <w:rPr>
          <w:rStyle w:val="A6"/>
          <w:rFonts w:ascii="Open Sans" w:hAnsi="Open Sans" w:cs="Open Sans"/>
          <w:sz w:val="20"/>
          <w:szCs w:val="20"/>
        </w:rPr>
        <w:t xml:space="preserve"> is designed to support the work, provide tools and best practices, and allow coaches to focus on achieving the greatest impact.</w:t>
      </w:r>
    </w:p>
    <w:p w14:paraId="0578BA71" w14:textId="77777777" w:rsidR="00961EB8" w:rsidRPr="00496789" w:rsidRDefault="00961EB8" w:rsidP="00961EB8">
      <w:pPr>
        <w:rPr>
          <w:rStyle w:val="A6"/>
          <w:rFonts w:ascii="Open Sans" w:hAnsi="Open Sans" w:cs="Open Sans"/>
          <w:sz w:val="20"/>
          <w:szCs w:val="20"/>
        </w:rPr>
      </w:pPr>
      <w:r w:rsidRPr="00496789">
        <w:rPr>
          <w:rStyle w:val="A6"/>
          <w:rFonts w:ascii="Open Sans" w:hAnsi="Open Sans" w:cs="Open Sans"/>
          <w:sz w:val="20"/>
          <w:szCs w:val="20"/>
        </w:rPr>
        <w:t xml:space="preserve">Review the </w:t>
      </w:r>
      <w:r>
        <w:rPr>
          <w:rStyle w:val="A6"/>
          <w:rFonts w:ascii="Open Sans" w:hAnsi="Open Sans" w:cs="Open Sans"/>
          <w:sz w:val="20"/>
          <w:szCs w:val="20"/>
        </w:rPr>
        <w:t xml:space="preserve">Ignite </w:t>
      </w:r>
      <w:r w:rsidRPr="00496789">
        <w:rPr>
          <w:rStyle w:val="A6"/>
          <w:rFonts w:ascii="Open Sans" w:hAnsi="Open Sans" w:cs="Open Sans"/>
          <w:sz w:val="20"/>
          <w:szCs w:val="20"/>
        </w:rPr>
        <w:t xml:space="preserve">Road Map for </w:t>
      </w:r>
      <w:r>
        <w:rPr>
          <w:rStyle w:val="A6"/>
          <w:rFonts w:ascii="Open Sans" w:hAnsi="Open Sans" w:cs="Open Sans"/>
          <w:sz w:val="20"/>
          <w:szCs w:val="20"/>
        </w:rPr>
        <w:t>project p</w:t>
      </w:r>
      <w:r w:rsidRPr="00496789">
        <w:rPr>
          <w:rStyle w:val="A6"/>
          <w:rFonts w:ascii="Open Sans" w:hAnsi="Open Sans" w:cs="Open Sans"/>
          <w:sz w:val="20"/>
          <w:szCs w:val="20"/>
        </w:rPr>
        <w:t>arameters, best practices</w:t>
      </w:r>
      <w:r>
        <w:rPr>
          <w:rStyle w:val="A6"/>
          <w:rFonts w:ascii="Open Sans" w:hAnsi="Open Sans" w:cs="Open Sans"/>
          <w:sz w:val="20"/>
          <w:szCs w:val="20"/>
        </w:rPr>
        <w:t>,</w:t>
      </w:r>
      <w:r w:rsidRPr="00496789">
        <w:rPr>
          <w:rStyle w:val="A6"/>
          <w:rFonts w:ascii="Open Sans" w:hAnsi="Open Sans" w:cs="Open Sans"/>
          <w:sz w:val="20"/>
          <w:szCs w:val="20"/>
        </w:rPr>
        <w:t xml:space="preserve"> and tips for partnering with an organization.</w:t>
      </w:r>
      <w:r>
        <w:rPr>
          <w:rStyle w:val="A6"/>
          <w:rFonts w:ascii="Open Sans" w:hAnsi="Open Sans" w:cs="Open Sans"/>
          <w:sz w:val="20"/>
          <w:szCs w:val="20"/>
        </w:rPr>
        <w:t xml:space="preserve"> Reference all the templates, resources, and talking points available to you in the Ignite Resource Suite of Tools.</w:t>
      </w:r>
    </w:p>
    <w:p w14:paraId="03952878" w14:textId="77777777" w:rsidR="00961EB8" w:rsidRDefault="00961EB8" w:rsidP="00961EB8">
      <w:pPr>
        <w:rPr>
          <w:rStyle w:val="A6"/>
          <w:rFonts w:ascii="Open Sans" w:hAnsi="Open Sans" w:cs="Open Sans"/>
          <w:b/>
          <w:bCs/>
          <w:sz w:val="20"/>
          <w:szCs w:val="20"/>
        </w:rPr>
      </w:pPr>
      <w:r w:rsidRPr="00496789">
        <w:rPr>
          <w:rStyle w:val="A6"/>
          <w:rFonts w:ascii="Open Sans" w:hAnsi="Open Sans" w:cs="Open Sans"/>
          <w:b/>
          <w:bCs/>
          <w:sz w:val="20"/>
          <w:szCs w:val="20"/>
        </w:rPr>
        <w:t>I’m ready to sign up!</w:t>
      </w:r>
    </w:p>
    <w:p w14:paraId="0C3E258A" w14:textId="77777777" w:rsidR="00961EB8" w:rsidRDefault="00961EB8" w:rsidP="00961EB8">
      <w:pPr>
        <w:rPr>
          <w:rStyle w:val="A6"/>
          <w:rFonts w:ascii="Open Sans" w:hAnsi="Open Sans" w:cs="Open Sans"/>
          <w:sz w:val="20"/>
          <w:szCs w:val="20"/>
        </w:rPr>
      </w:pPr>
      <w:r w:rsidRPr="00496789">
        <w:rPr>
          <w:rStyle w:val="A6"/>
          <w:rFonts w:ascii="Open Sans" w:hAnsi="Open Sans" w:cs="Open Sans"/>
          <w:sz w:val="20"/>
          <w:szCs w:val="20"/>
        </w:rPr>
        <w:t xml:space="preserve">Once you have reviewed the project parameters, gathered your project team, and selected your partner organization, you are ready to officially sign up for Ignite! To do so, complete the </w:t>
      </w:r>
      <w:r w:rsidRPr="00496789">
        <w:rPr>
          <w:rStyle w:val="A6"/>
          <w:rFonts w:ascii="Open Sans" w:hAnsi="Open Sans" w:cs="Open Sans"/>
          <w:sz w:val="20"/>
          <w:szCs w:val="20"/>
          <w:u w:val="single"/>
        </w:rPr>
        <w:t>Project Initiation Form</w:t>
      </w:r>
      <w:r w:rsidRPr="00496789">
        <w:rPr>
          <w:rStyle w:val="A6"/>
          <w:rFonts w:ascii="Open Sans" w:hAnsi="Open Sans" w:cs="Open Sans"/>
          <w:sz w:val="20"/>
          <w:szCs w:val="20"/>
        </w:rPr>
        <w:t xml:space="preserve"> linked </w:t>
      </w:r>
      <w:r>
        <w:rPr>
          <w:rStyle w:val="A6"/>
          <w:rFonts w:ascii="Open Sans" w:hAnsi="Open Sans" w:cs="Open Sans"/>
          <w:sz w:val="20"/>
          <w:szCs w:val="20"/>
        </w:rPr>
        <w:t>in the Ignite Resource Suite of Tools on the ICF Foundation website</w:t>
      </w:r>
      <w:r w:rsidRPr="00496789">
        <w:rPr>
          <w:rStyle w:val="A6"/>
          <w:rFonts w:ascii="Open Sans" w:hAnsi="Open Sans" w:cs="Open Sans"/>
          <w:sz w:val="20"/>
          <w:szCs w:val="20"/>
        </w:rPr>
        <w:t xml:space="preserve">. </w:t>
      </w:r>
    </w:p>
    <w:p w14:paraId="4732DD79" w14:textId="77777777" w:rsidR="00961EB8" w:rsidRPr="00DF1DA6" w:rsidRDefault="00961EB8" w:rsidP="00961EB8">
      <w:pPr>
        <w:rPr>
          <w:rFonts w:ascii="Open Sans" w:hAnsi="Open Sans" w:cs="Open Sans"/>
          <w:b/>
          <w:bCs/>
          <w:color w:val="221E1F"/>
          <w:sz w:val="20"/>
          <w:szCs w:val="20"/>
        </w:rPr>
      </w:pPr>
      <w:r w:rsidRPr="00DF1DA6">
        <w:rPr>
          <w:rStyle w:val="A6"/>
          <w:rFonts w:ascii="Open Sans" w:hAnsi="Open Sans" w:cs="Open Sans"/>
          <w:b/>
          <w:bCs/>
          <w:sz w:val="20"/>
          <w:szCs w:val="20"/>
        </w:rPr>
        <w:t>You will need to provide the following information in this form:</w:t>
      </w:r>
    </w:p>
    <w:p w14:paraId="05674998" w14:textId="77777777" w:rsidR="00961EB8" w:rsidRPr="00496789" w:rsidRDefault="00961EB8" w:rsidP="00961EB8">
      <w:pPr>
        <w:rPr>
          <w:rFonts w:ascii="Open Sans" w:hAnsi="Open Sans" w:cs="Open Sans"/>
          <w:b/>
          <w:bCs/>
          <w:color w:val="221E1F"/>
          <w:sz w:val="20"/>
          <w:szCs w:val="20"/>
        </w:rPr>
      </w:pPr>
      <w:r w:rsidRPr="00496789">
        <w:rPr>
          <w:rStyle w:val="A6"/>
          <w:rFonts w:ascii="Open Sans" w:hAnsi="Open Sans" w:cs="Open Sans"/>
          <w:noProof/>
          <w:color w:val="auto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7F0F81" wp14:editId="4B9B7695">
                <wp:simplePos x="0" y="0"/>
                <wp:positionH relativeFrom="margin">
                  <wp:posOffset>104775</wp:posOffset>
                </wp:positionH>
                <wp:positionV relativeFrom="paragraph">
                  <wp:posOffset>7620</wp:posOffset>
                </wp:positionV>
                <wp:extent cx="5638800" cy="38862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47DE8" w14:textId="77777777" w:rsidR="00961EB8" w:rsidRPr="00DF1DA6" w:rsidRDefault="00961EB8" w:rsidP="00961EB8">
                            <w:pPr>
                              <w:spacing w:after="0"/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F1DA6"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About the project and partner organization</w:t>
                            </w:r>
                          </w:p>
                          <w:p w14:paraId="2A9EEE78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Chapter/Group Name</w:t>
                            </w:r>
                          </w:p>
                          <w:p w14:paraId="2E2F4C7C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  <w:p w14:paraId="6795F12F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Project Manager</w:t>
                            </w:r>
                          </w:p>
                          <w:p w14:paraId="7E52847E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Partner Organization</w:t>
                            </w:r>
                          </w:p>
                          <w:p w14:paraId="3EB1CF9B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SDG(s) your project addresses</w:t>
                            </w:r>
                          </w:p>
                          <w:p w14:paraId="467654A2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Partner organization’s mission/purpose</w:t>
                            </w:r>
                          </w:p>
                          <w:p w14:paraId="4499B733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Organization’s goals for the coaching program</w:t>
                            </w:r>
                          </w:p>
                          <w:p w14:paraId="5815EC07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Reach or impact potential of this coaching project. (Constituents served by the team, department, division, etc. You can utilize the partner organization to help determine this.)</w:t>
                            </w:r>
                          </w:p>
                          <w:p w14:paraId="5C0CB3D7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Style w:val="A6"/>
                                <w:rFonts w:ascii="Open Sans" w:hAnsi="Open Sans" w:cs="Open Sans"/>
                                <w:color w:val="auto"/>
                                <w:sz w:val="20"/>
                                <w:szCs w:val="20"/>
                              </w:rPr>
                              <w:t>Whether the partner organization has agreed to share organizational metrics for evaluating the social return on investment (SROI) of the coaching project.</w:t>
                            </w:r>
                          </w:p>
                          <w:p w14:paraId="6E5C1D23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9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Consent for the ICF, ICFF, and ICF Chapter/Group to share the partner organization’s name in relation to Ignite</w:t>
                            </w:r>
                          </w:p>
                          <w:p w14:paraId="5ED6C658" w14:textId="77777777" w:rsidR="00961EB8" w:rsidRPr="00DF1DA6" w:rsidRDefault="00961EB8" w:rsidP="00961EB8">
                            <w:pPr>
                              <w:spacing w:after="0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DF1DA6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About the coaching project</w:t>
                            </w:r>
                          </w:p>
                          <w:p w14:paraId="7083F6E8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Number of ICF-Credentialed Coaches</w:t>
                            </w:r>
                          </w:p>
                          <w:p w14:paraId="11A4136D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Number of </w:t>
                            </w:r>
                            <w:proofErr w:type="spellStart"/>
                            <w:r w:rsidRPr="0049678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Coachees</w:t>
                            </w:r>
                            <w:proofErr w:type="spellEnd"/>
                          </w:p>
                          <w:p w14:paraId="5E89FADD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Anticipated number of coaching hours per </w:t>
                            </w:r>
                            <w:proofErr w:type="spellStart"/>
                            <w:r w:rsidRPr="0049678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coachee</w:t>
                            </w:r>
                            <w:proofErr w:type="spellEnd"/>
                          </w:p>
                          <w:p w14:paraId="6E69C7F3" w14:textId="77777777" w:rsidR="00961EB8" w:rsidRPr="00496789" w:rsidRDefault="00961EB8" w:rsidP="00961E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496789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Month and year coaching will begin and end</w:t>
                            </w:r>
                          </w:p>
                          <w:p w14:paraId="6B28A30C" w14:textId="77777777" w:rsidR="00961EB8" w:rsidRDefault="00961EB8" w:rsidP="00961E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F0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.6pt;width:444pt;height:30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">
                <v:textbox>
                  <w:txbxContent>
                    <w:p w14:paraId="3C447DE8" w14:textId="77777777" w:rsidR="00961EB8" w:rsidRPr="00DF1DA6" w:rsidRDefault="00961EB8" w:rsidP="00961EB8">
                      <w:pPr>
                        <w:spacing w:after="0"/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</w:pPr>
                      <w:r w:rsidRPr="00DF1DA6"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About the project and partner organization</w:t>
                      </w:r>
                    </w:p>
                    <w:p w14:paraId="2A9EEE78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</w:pPr>
                      <w:r w:rsidRPr="00496789"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Chapter/Group Name</w:t>
                      </w:r>
                    </w:p>
                    <w:p w14:paraId="2E2F4C7C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</w:pPr>
                      <w:r w:rsidRPr="00496789"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Location</w:t>
                      </w:r>
                    </w:p>
                    <w:p w14:paraId="6795F12F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</w:pPr>
                      <w:r w:rsidRPr="00496789"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Project Manager</w:t>
                      </w:r>
                    </w:p>
                    <w:p w14:paraId="7E52847E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</w:pPr>
                      <w:r w:rsidRPr="00496789"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Partner Organization</w:t>
                      </w:r>
                    </w:p>
                    <w:p w14:paraId="3EB1CF9B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</w:pPr>
                      <w:r w:rsidRPr="00496789"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SDG(s) your project addresses</w:t>
                      </w:r>
                    </w:p>
                    <w:p w14:paraId="467654A2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</w:pPr>
                      <w:r w:rsidRPr="00496789"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Partner organization’s mission/purpose</w:t>
                      </w:r>
                    </w:p>
                    <w:p w14:paraId="4499B733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</w:pPr>
                      <w:r w:rsidRPr="00496789"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Organization’s goals for the coaching program</w:t>
                      </w:r>
                    </w:p>
                    <w:p w14:paraId="5815EC07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</w:pPr>
                      <w:r w:rsidRPr="00496789"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Reach or impact potential of this coaching project. (Constituents served by the team, department, division, etc. You can utilize the partner organization to help determine this.)</w:t>
                      </w:r>
                    </w:p>
                    <w:p w14:paraId="5C0CB3D7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</w:pPr>
                      <w:r w:rsidRPr="00496789">
                        <w:rPr>
                          <w:rStyle w:val="A6"/>
                          <w:rFonts w:ascii="Open Sans" w:hAnsi="Open Sans" w:cs="Open Sans"/>
                          <w:color w:val="auto"/>
                          <w:sz w:val="20"/>
                          <w:szCs w:val="20"/>
                        </w:rPr>
                        <w:t>Whether the partner organization has agreed to share organizational metrics for evaluating the social return on investment (SROI) of the coaching project.</w:t>
                      </w:r>
                    </w:p>
                    <w:p w14:paraId="6E5C1D23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9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9678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Consent for the ICF, ICFF, and ICF Chapter/Group to share the partner organization’s name in relation to Ignite</w:t>
                      </w:r>
                    </w:p>
                    <w:p w14:paraId="5ED6C658" w14:textId="77777777" w:rsidR="00961EB8" w:rsidRPr="00DF1DA6" w:rsidRDefault="00961EB8" w:rsidP="00961EB8">
                      <w:pPr>
                        <w:spacing w:after="0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DF1DA6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About the coaching project</w:t>
                      </w:r>
                    </w:p>
                    <w:p w14:paraId="7083F6E8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9678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Number of ICF-Credentialed Coaches</w:t>
                      </w:r>
                    </w:p>
                    <w:p w14:paraId="11A4136D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9678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Number of </w:t>
                      </w:r>
                      <w:proofErr w:type="spellStart"/>
                      <w:r w:rsidRPr="0049678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Coachees</w:t>
                      </w:r>
                      <w:proofErr w:type="spellEnd"/>
                    </w:p>
                    <w:p w14:paraId="5E89FADD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9678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Anticipated number of coaching hours per </w:t>
                      </w:r>
                      <w:proofErr w:type="spellStart"/>
                      <w:r w:rsidRPr="0049678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coachee</w:t>
                      </w:r>
                      <w:proofErr w:type="spellEnd"/>
                    </w:p>
                    <w:p w14:paraId="6E69C7F3" w14:textId="77777777" w:rsidR="00961EB8" w:rsidRPr="00496789" w:rsidRDefault="00961EB8" w:rsidP="00961E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9" w:lineRule="auto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496789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Month and year coaching will begin and end</w:t>
                      </w:r>
                    </w:p>
                    <w:p w14:paraId="6B28A30C" w14:textId="77777777" w:rsidR="00961EB8" w:rsidRDefault="00961EB8" w:rsidP="00961EB8"/>
                  </w:txbxContent>
                </v:textbox>
                <w10:wrap anchorx="margin"/>
              </v:shape>
            </w:pict>
          </mc:Fallback>
        </mc:AlternateContent>
      </w:r>
    </w:p>
    <w:p w14:paraId="7C9D106D" w14:textId="11460FF1" w:rsidR="004B7142" w:rsidRPr="00961EB8" w:rsidRDefault="004B7142" w:rsidP="00961EB8"/>
    <w:sectPr w:rsidR="004B7142" w:rsidRPr="00961EB8" w:rsidSect="00A651E3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78CB" w14:textId="77777777" w:rsidR="00826A14" w:rsidRDefault="00826A14" w:rsidP="00A651E3">
      <w:pPr>
        <w:spacing w:after="0" w:line="240" w:lineRule="auto"/>
      </w:pPr>
      <w:r>
        <w:separator/>
      </w:r>
    </w:p>
  </w:endnote>
  <w:endnote w:type="continuationSeparator" w:id="0">
    <w:p w14:paraId="1F13D99F" w14:textId="77777777" w:rsidR="00826A14" w:rsidRDefault="00826A14" w:rsidP="00A6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oxima Nova Medium">
    <w:altName w:val="Proxima Nov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1658" w14:textId="2F69D8B4" w:rsidR="00C763D6" w:rsidRDefault="00C763D6" w:rsidP="00C763D6">
    <w:pPr>
      <w:pStyle w:val="Footer"/>
      <w:jc w:val="center"/>
    </w:pPr>
    <w:r>
      <w:rPr>
        <w:noProof/>
      </w:rPr>
      <w:drawing>
        <wp:inline distT="0" distB="0" distL="0" distR="0" wp14:anchorId="7CC8297C" wp14:editId="6EF7B1B8">
          <wp:extent cx="1598507" cy="455271"/>
          <wp:effectExtent l="0" t="0" r="0" b="0"/>
          <wp:docPr id="3" name="Picture 3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254" cy="50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919D2" w14:textId="77777777" w:rsidR="00826A14" w:rsidRDefault="00826A14" w:rsidP="00A651E3">
      <w:pPr>
        <w:spacing w:after="0" w:line="240" w:lineRule="auto"/>
      </w:pPr>
      <w:r>
        <w:separator/>
      </w:r>
    </w:p>
  </w:footnote>
  <w:footnote w:type="continuationSeparator" w:id="0">
    <w:p w14:paraId="7EAE8F1A" w14:textId="77777777" w:rsidR="00826A14" w:rsidRDefault="00826A14" w:rsidP="00A6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D787" w14:textId="38C013E5" w:rsidR="00A651E3" w:rsidRDefault="00C763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C819C0" wp14:editId="54200EF8">
          <wp:simplePos x="0" y="0"/>
          <wp:positionH relativeFrom="column">
            <wp:posOffset>-913292</wp:posOffset>
          </wp:positionH>
          <wp:positionV relativeFrom="paragraph">
            <wp:posOffset>-876935</wp:posOffset>
          </wp:positionV>
          <wp:extent cx="7772400" cy="274359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743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C0472"/>
    <w:multiLevelType w:val="hybridMultilevel"/>
    <w:tmpl w:val="809C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7B0E"/>
    <w:multiLevelType w:val="hybridMultilevel"/>
    <w:tmpl w:val="8E62C296"/>
    <w:lvl w:ilvl="0" w:tplc="802A49EE">
      <w:numFmt w:val="bullet"/>
      <w:lvlText w:val="•"/>
      <w:lvlJc w:val="left"/>
      <w:pPr>
        <w:ind w:left="1080" w:hanging="720"/>
      </w:pPr>
      <w:rPr>
        <w:rFonts w:ascii="Open Sans" w:eastAsia="Calibri" w:hAnsi="Open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C4E55"/>
    <w:multiLevelType w:val="hybridMultilevel"/>
    <w:tmpl w:val="8EFA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65914"/>
    <w:multiLevelType w:val="hybridMultilevel"/>
    <w:tmpl w:val="4F2CB0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5B"/>
    <w:rsid w:val="000469F9"/>
    <w:rsid w:val="000B77F6"/>
    <w:rsid w:val="000D4970"/>
    <w:rsid w:val="001C3F77"/>
    <w:rsid w:val="001C44AE"/>
    <w:rsid w:val="001E44AC"/>
    <w:rsid w:val="001F0F94"/>
    <w:rsid w:val="001F7B7D"/>
    <w:rsid w:val="002156A7"/>
    <w:rsid w:val="002B0E5D"/>
    <w:rsid w:val="004A2C04"/>
    <w:rsid w:val="004B7142"/>
    <w:rsid w:val="0067685B"/>
    <w:rsid w:val="00682A61"/>
    <w:rsid w:val="00826A14"/>
    <w:rsid w:val="00961EB8"/>
    <w:rsid w:val="00A43C94"/>
    <w:rsid w:val="00A651E3"/>
    <w:rsid w:val="00A87D54"/>
    <w:rsid w:val="00A92E33"/>
    <w:rsid w:val="00B64E27"/>
    <w:rsid w:val="00C21E7B"/>
    <w:rsid w:val="00C763D6"/>
    <w:rsid w:val="00CA64A7"/>
    <w:rsid w:val="00D46BFC"/>
    <w:rsid w:val="00D476D1"/>
    <w:rsid w:val="00E02475"/>
    <w:rsid w:val="00E03CAE"/>
    <w:rsid w:val="00E31AD7"/>
    <w:rsid w:val="00F247EC"/>
    <w:rsid w:val="00F27F22"/>
    <w:rsid w:val="00F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40D57"/>
  <w15:docId w15:val="{040118CB-3B68-44F5-BB84-FD8D06A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A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03CA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3C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E3"/>
  </w:style>
  <w:style w:type="paragraph" w:styleId="Footer">
    <w:name w:val="footer"/>
    <w:basedOn w:val="Normal"/>
    <w:link w:val="FooterChar"/>
    <w:uiPriority w:val="99"/>
    <w:unhideWhenUsed/>
    <w:rsid w:val="00A65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E3"/>
  </w:style>
  <w:style w:type="character" w:styleId="UnresolvedMention">
    <w:name w:val="Unresolved Mention"/>
    <w:basedOn w:val="DefaultParagraphFont"/>
    <w:uiPriority w:val="99"/>
    <w:semiHidden/>
    <w:unhideWhenUsed/>
    <w:rsid w:val="002B0E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77F6"/>
    <w:pPr>
      <w:ind w:left="720"/>
      <w:contextualSpacing/>
    </w:pPr>
  </w:style>
  <w:style w:type="table" w:styleId="GridTable2-Accent6">
    <w:name w:val="Grid Table 2 Accent 6"/>
    <w:basedOn w:val="TableNormal"/>
    <w:uiPriority w:val="47"/>
    <w:rsid w:val="000B77F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F247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F247EC"/>
    <w:pPr>
      <w:spacing w:after="0" w:line="240" w:lineRule="auto"/>
      <w:jc w:val="center"/>
    </w:pPr>
    <w:rPr>
      <w:rFonts w:ascii="ACaslon Regular" w:eastAsia="Times New Roman" w:hAnsi="ACaslon Regular" w:cs="Times New Roman"/>
      <w:b/>
      <w:i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47EC"/>
    <w:rPr>
      <w:rFonts w:ascii="ACaslon Regular" w:eastAsia="Times New Roman" w:hAnsi="ACaslon Regular" w:cs="Times New Roman"/>
      <w:b/>
      <w:iCs/>
      <w:sz w:val="24"/>
      <w:szCs w:val="20"/>
    </w:rPr>
  </w:style>
  <w:style w:type="character" w:customStyle="1" w:styleId="A6">
    <w:name w:val="A6"/>
    <w:uiPriority w:val="99"/>
    <w:rsid w:val="00961EB8"/>
    <w:rPr>
      <w:rFonts w:cs="Proxima Nova Medium"/>
      <w:color w:val="221E1F"/>
      <w:sz w:val="22"/>
      <w:szCs w:val="22"/>
    </w:rPr>
  </w:style>
  <w:style w:type="character" w:customStyle="1" w:styleId="A7">
    <w:name w:val="A7"/>
    <w:uiPriority w:val="99"/>
    <w:rsid w:val="00961EB8"/>
    <w:rPr>
      <w:rFonts w:ascii="Proxima Nova" w:hAnsi="Proxima Nova" w:cs="Proxima Nova"/>
      <w:b/>
      <w:bCs/>
      <w:color w:val="205D9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Friskney</dc:creator>
  <cp:keywords/>
  <dc:description/>
  <cp:lastModifiedBy>Melanie Fransen</cp:lastModifiedBy>
  <cp:revision>2</cp:revision>
  <dcterms:created xsi:type="dcterms:W3CDTF">2021-02-12T01:42:00Z</dcterms:created>
  <dcterms:modified xsi:type="dcterms:W3CDTF">2021-02-12T01:42:00Z</dcterms:modified>
</cp:coreProperties>
</file>